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3AF30" w14:textId="77777777" w:rsidR="00933A90" w:rsidRDefault="007B5083" w:rsidP="00933A90">
      <w:pPr>
        <w:ind w:left="706"/>
        <w:jc w:val="center"/>
        <w:rPr>
          <w:b/>
          <w:noProof/>
          <w:sz w:val="36"/>
          <w:szCs w:val="36"/>
          <w:lang w:eastAsia="en-ZA"/>
        </w:rPr>
      </w:pPr>
      <w:r w:rsidRPr="000A1CB2">
        <w:rPr>
          <w:b/>
          <w:noProof/>
          <w:sz w:val="36"/>
          <w:szCs w:val="36"/>
          <w:lang w:eastAsia="en-ZA"/>
        </w:rPr>
        <w:t>LOAN</w:t>
      </w:r>
      <w:r w:rsidR="00933A90" w:rsidRPr="000A1CB2">
        <w:rPr>
          <w:b/>
          <w:noProof/>
          <w:sz w:val="36"/>
          <w:szCs w:val="36"/>
          <w:lang w:eastAsia="en-ZA"/>
        </w:rPr>
        <w:t xml:space="preserve"> AGREEMENT</w:t>
      </w:r>
    </w:p>
    <w:p w14:paraId="1E30B3EA" w14:textId="041BA247" w:rsidR="00396C64" w:rsidRPr="00396C64" w:rsidRDefault="00396C64" w:rsidP="00933A90">
      <w:pPr>
        <w:ind w:left="706"/>
        <w:jc w:val="center"/>
        <w:rPr>
          <w:bCs/>
          <w:noProof/>
          <w:sz w:val="36"/>
          <w:szCs w:val="36"/>
          <w:lang w:eastAsia="en-ZA"/>
        </w:rPr>
      </w:pPr>
      <w:r w:rsidRPr="00AF4BE0">
        <w:rPr>
          <w:bCs/>
        </w:rPr>
        <w:t>[</w:t>
      </w:r>
      <w:r w:rsidRPr="00396C64">
        <w:rPr>
          <w:bCs/>
          <w:i/>
          <w:iCs/>
          <w:sz w:val="18"/>
          <w:szCs w:val="18"/>
        </w:rPr>
        <w:t xml:space="preserve">This loan agreement is for a loan that is not impacted by the National Credit Act </w:t>
      </w:r>
      <w:proofErr w:type="spellStart"/>
      <w:r w:rsidRPr="00396C64">
        <w:rPr>
          <w:bCs/>
          <w:i/>
          <w:iCs/>
          <w:sz w:val="18"/>
          <w:szCs w:val="18"/>
        </w:rPr>
        <w:t>ie</w:t>
      </w:r>
      <w:proofErr w:type="spellEnd"/>
      <w:r w:rsidRPr="00396C64">
        <w:rPr>
          <w:bCs/>
          <w:i/>
          <w:iCs/>
          <w:sz w:val="18"/>
          <w:szCs w:val="18"/>
        </w:rPr>
        <w:t xml:space="preserve"> for a loan amount exceeding R250</w:t>
      </w:r>
      <w:r w:rsidRPr="00396C64">
        <w:rPr>
          <w:bCs/>
          <w:i/>
          <w:iCs/>
          <w:sz w:val="18"/>
          <w:szCs w:val="18"/>
        </w:rPr>
        <w:t> </w:t>
      </w:r>
      <w:r w:rsidRPr="00396C64">
        <w:rPr>
          <w:bCs/>
          <w:i/>
          <w:iCs/>
          <w:sz w:val="18"/>
          <w:szCs w:val="18"/>
        </w:rPr>
        <w:t>000</w:t>
      </w:r>
      <w:r w:rsidRPr="00396C64">
        <w:rPr>
          <w:bCs/>
        </w:rPr>
        <w:t>]</w:t>
      </w:r>
    </w:p>
    <w:p w14:paraId="3A6497FC" w14:textId="77777777" w:rsidR="000A1CB2" w:rsidRPr="000A1CB2" w:rsidRDefault="000A1CB2" w:rsidP="00933A90">
      <w:pPr>
        <w:ind w:left="706"/>
        <w:jc w:val="center"/>
        <w:rPr>
          <w:b/>
          <w:noProof/>
          <w:sz w:val="36"/>
          <w:szCs w:val="36"/>
          <w:lang w:eastAsia="en-ZA"/>
        </w:rPr>
      </w:pPr>
    </w:p>
    <w:p w14:paraId="40276654" w14:textId="77777777" w:rsidR="00933A90" w:rsidRPr="000A1CB2" w:rsidRDefault="00933A90" w:rsidP="00933A90">
      <w:pPr>
        <w:ind w:left="706"/>
        <w:jc w:val="center"/>
        <w:rPr>
          <w:noProof/>
          <w:sz w:val="24"/>
          <w:szCs w:val="24"/>
          <w:lang w:eastAsia="en-ZA"/>
        </w:rPr>
      </w:pPr>
      <w:bookmarkStart w:id="0" w:name="XFSP1stParty"/>
      <w:bookmarkEnd w:id="0"/>
      <w:r w:rsidRPr="000A1CB2">
        <w:rPr>
          <w:noProof/>
          <w:sz w:val="24"/>
          <w:szCs w:val="24"/>
          <w:lang w:eastAsia="en-ZA"/>
        </w:rPr>
        <w:t>entered into between</w:t>
      </w:r>
    </w:p>
    <w:p w14:paraId="428D7ECE" w14:textId="77777777" w:rsidR="00933A90" w:rsidRPr="000A1CB2" w:rsidRDefault="00933A90" w:rsidP="00933A90">
      <w:pPr>
        <w:ind w:left="706"/>
        <w:jc w:val="center"/>
        <w:rPr>
          <w:noProof/>
          <w:sz w:val="24"/>
          <w:szCs w:val="24"/>
          <w:lang w:eastAsia="en-ZA"/>
        </w:rPr>
      </w:pPr>
    </w:p>
    <w:p w14:paraId="494679F4" w14:textId="033422A9" w:rsidR="00933A90" w:rsidRDefault="008A5D48" w:rsidP="00933A90">
      <w:pPr>
        <w:ind w:left="706"/>
        <w:jc w:val="center"/>
        <w:rPr>
          <w:b/>
          <w:noProof/>
          <w:sz w:val="24"/>
          <w:szCs w:val="24"/>
          <w:lang w:eastAsia="en-ZA"/>
        </w:rPr>
      </w:pPr>
      <w:r w:rsidRPr="009424C8">
        <w:rPr>
          <w:b/>
          <w:i/>
          <w:iCs/>
          <w:noProof/>
          <w:sz w:val="24"/>
          <w:szCs w:val="24"/>
          <w:highlight w:val="yellow"/>
          <w:lang w:eastAsia="en-ZA"/>
        </w:rPr>
        <w:t>[insert name of company]</w:t>
      </w:r>
    </w:p>
    <w:p w14:paraId="761F4AF4" w14:textId="7AB1CAC7" w:rsidR="00365BD0" w:rsidRPr="00365BD0" w:rsidRDefault="00365BD0" w:rsidP="00933A90">
      <w:pPr>
        <w:ind w:left="706"/>
        <w:jc w:val="center"/>
        <w:rPr>
          <w:rStyle w:val="BookTitle"/>
          <w:b w:val="0"/>
          <w:i w:val="0"/>
        </w:rPr>
      </w:pPr>
      <w:r w:rsidRPr="00365BD0">
        <w:rPr>
          <w:b/>
          <w:i/>
        </w:rPr>
        <w:t>Registration Number</w:t>
      </w:r>
      <w:r>
        <w:rPr>
          <w:b/>
          <w:i/>
        </w:rPr>
        <w:t xml:space="preserve"> </w:t>
      </w:r>
      <w:r w:rsidR="008A5D48" w:rsidRPr="009424C8">
        <w:rPr>
          <w:b/>
          <w:i/>
          <w:highlight w:val="yellow"/>
        </w:rPr>
        <w:t>[insert registration number]</w:t>
      </w:r>
    </w:p>
    <w:p w14:paraId="0938E6C4" w14:textId="53633A8D" w:rsidR="00EC5F52" w:rsidRDefault="00FD7B94" w:rsidP="00EC5F52">
      <w:pPr>
        <w:pStyle w:val="Clause4Sub"/>
        <w:rPr>
          <w:noProof/>
        </w:rPr>
      </w:pPr>
      <w:bookmarkStart w:id="1" w:name="_Hlk73788553"/>
      <w:r w:rsidRPr="00FD7B94">
        <w:rPr>
          <w:noProof/>
        </w:rPr>
        <w:t>(</w:t>
      </w:r>
      <w:r w:rsidR="00B56C97">
        <w:rPr>
          <w:noProof/>
        </w:rPr>
        <w:t>herein</w:t>
      </w:r>
      <w:r w:rsidR="008F4E17">
        <w:rPr>
          <w:noProof/>
        </w:rPr>
        <w:t xml:space="preserve"> duly </w:t>
      </w:r>
      <w:r w:rsidR="00EC5F52">
        <w:rPr>
          <w:noProof/>
        </w:rPr>
        <w:t xml:space="preserve">represented by </w:t>
      </w:r>
      <w:r w:rsidR="008A5D48" w:rsidRPr="009424C8">
        <w:rPr>
          <w:i/>
          <w:iCs/>
          <w:noProof/>
          <w:highlight w:val="yellow"/>
        </w:rPr>
        <w:t>[insert name of representative]</w:t>
      </w:r>
      <w:r w:rsidR="008F4E17">
        <w:rPr>
          <w:noProof/>
        </w:rPr>
        <w:t xml:space="preserve"> </w:t>
      </w:r>
      <w:r w:rsidR="008A5D48">
        <w:rPr>
          <w:noProof/>
        </w:rPr>
        <w:t xml:space="preserve">(ID no: </w:t>
      </w:r>
      <w:r w:rsidR="008A5D48" w:rsidRPr="009424C8">
        <w:rPr>
          <w:i/>
          <w:iCs/>
          <w:noProof/>
          <w:highlight w:val="yellow"/>
        </w:rPr>
        <w:t>[insert ID no]</w:t>
      </w:r>
      <w:r w:rsidR="008A5D48">
        <w:rPr>
          <w:noProof/>
        </w:rPr>
        <w:t xml:space="preserve">), </w:t>
      </w:r>
      <w:r w:rsidR="008F4E17">
        <w:rPr>
          <w:noProof/>
        </w:rPr>
        <w:t>who warrants that he</w:t>
      </w:r>
      <w:r w:rsidR="00CA349A">
        <w:rPr>
          <w:noProof/>
        </w:rPr>
        <w:t xml:space="preserve"> or s</w:t>
      </w:r>
      <w:r w:rsidR="008A5D48">
        <w:rPr>
          <w:noProof/>
        </w:rPr>
        <w:t>he</w:t>
      </w:r>
      <w:r w:rsidR="008F4E17">
        <w:rPr>
          <w:noProof/>
        </w:rPr>
        <w:t xml:space="preserve"> has authority</w:t>
      </w:r>
      <w:r w:rsidR="00EC5F52">
        <w:rPr>
          <w:noProof/>
        </w:rPr>
        <w:t>)</w:t>
      </w:r>
    </w:p>
    <w:p w14:paraId="0790B64C" w14:textId="77777777" w:rsidR="00EC5F52" w:rsidRDefault="00EC5F52" w:rsidP="00412D49">
      <w:pPr>
        <w:pStyle w:val="NoSpacing"/>
        <w:rPr>
          <w:noProof/>
          <w:lang w:eastAsia="en-ZA"/>
        </w:rPr>
      </w:pPr>
    </w:p>
    <w:bookmarkEnd w:id="1"/>
    <w:p w14:paraId="2A72AC99" w14:textId="0DBCD516" w:rsidR="00933A90" w:rsidRPr="000A1CB2" w:rsidRDefault="00933A90" w:rsidP="00933A90">
      <w:pPr>
        <w:ind w:left="706"/>
        <w:jc w:val="center"/>
        <w:rPr>
          <w:noProof/>
          <w:sz w:val="24"/>
          <w:szCs w:val="24"/>
          <w:lang w:eastAsia="en-ZA"/>
        </w:rPr>
      </w:pPr>
      <w:r w:rsidRPr="000A1CB2">
        <w:rPr>
          <w:noProof/>
          <w:sz w:val="24"/>
          <w:szCs w:val="24"/>
          <w:lang w:eastAsia="en-ZA"/>
        </w:rPr>
        <w:t>(</w:t>
      </w:r>
      <w:r w:rsidR="008A5D48">
        <w:rPr>
          <w:noProof/>
          <w:sz w:val="24"/>
          <w:szCs w:val="24"/>
          <w:lang w:eastAsia="en-ZA"/>
        </w:rPr>
        <w:t>“</w:t>
      </w:r>
      <w:r w:rsidR="00E57FEC">
        <w:rPr>
          <w:noProof/>
          <w:sz w:val="24"/>
          <w:szCs w:val="24"/>
          <w:lang w:eastAsia="en-ZA"/>
        </w:rPr>
        <w:t xml:space="preserve">the </w:t>
      </w:r>
      <w:r w:rsidRPr="000A1CB2">
        <w:rPr>
          <w:noProof/>
          <w:sz w:val="24"/>
          <w:szCs w:val="24"/>
          <w:lang w:eastAsia="en-ZA"/>
        </w:rPr>
        <w:t>Lender</w:t>
      </w:r>
      <w:r w:rsidR="008A5D48">
        <w:rPr>
          <w:noProof/>
          <w:sz w:val="24"/>
          <w:szCs w:val="24"/>
          <w:lang w:eastAsia="en-ZA"/>
        </w:rPr>
        <w:t>”</w:t>
      </w:r>
      <w:r w:rsidRPr="000A1CB2">
        <w:rPr>
          <w:noProof/>
          <w:sz w:val="24"/>
          <w:szCs w:val="24"/>
          <w:lang w:eastAsia="en-ZA"/>
        </w:rPr>
        <w:t>")</w:t>
      </w:r>
    </w:p>
    <w:p w14:paraId="126454B1" w14:textId="77777777" w:rsidR="00933A90" w:rsidRPr="000A1CB2" w:rsidRDefault="00FD7B94" w:rsidP="00933A90">
      <w:pPr>
        <w:ind w:left="706"/>
        <w:jc w:val="center"/>
        <w:rPr>
          <w:noProof/>
          <w:sz w:val="24"/>
          <w:szCs w:val="24"/>
          <w:lang w:eastAsia="en-ZA"/>
        </w:rPr>
      </w:pPr>
      <w:r>
        <w:rPr>
          <w:noProof/>
          <w:sz w:val="24"/>
          <w:szCs w:val="24"/>
          <w:lang w:eastAsia="en-ZA"/>
        </w:rPr>
        <w:t>a</w:t>
      </w:r>
      <w:r w:rsidR="00933A90" w:rsidRPr="000A1CB2">
        <w:rPr>
          <w:noProof/>
          <w:sz w:val="24"/>
          <w:szCs w:val="24"/>
          <w:lang w:eastAsia="en-ZA"/>
        </w:rPr>
        <w:t>nd</w:t>
      </w:r>
    </w:p>
    <w:p w14:paraId="2E11D00F" w14:textId="77777777" w:rsidR="00933A90" w:rsidRPr="000A1CB2" w:rsidRDefault="00933A90" w:rsidP="00933A90">
      <w:pPr>
        <w:ind w:left="706"/>
        <w:jc w:val="center"/>
        <w:rPr>
          <w:noProof/>
          <w:sz w:val="24"/>
          <w:szCs w:val="24"/>
          <w:lang w:eastAsia="en-ZA"/>
        </w:rPr>
      </w:pPr>
    </w:p>
    <w:p w14:paraId="43E68AD6" w14:textId="62649EFA" w:rsidR="00365BD0" w:rsidRDefault="00B60A5D" w:rsidP="00365BD0">
      <w:pPr>
        <w:ind w:left="706"/>
        <w:jc w:val="center"/>
        <w:rPr>
          <w:b/>
          <w:noProof/>
          <w:sz w:val="24"/>
          <w:szCs w:val="24"/>
          <w:lang w:eastAsia="en-ZA"/>
        </w:rPr>
      </w:pPr>
      <w:bookmarkStart w:id="2" w:name="_Hlk73833256"/>
      <w:r w:rsidRPr="009424C8">
        <w:rPr>
          <w:b/>
          <w:i/>
          <w:iCs/>
          <w:noProof/>
          <w:sz w:val="24"/>
          <w:szCs w:val="24"/>
          <w:highlight w:val="yellow"/>
          <w:lang w:eastAsia="en-ZA"/>
        </w:rPr>
        <w:t>[insert name of company]</w:t>
      </w:r>
    </w:p>
    <w:bookmarkEnd w:id="2"/>
    <w:p w14:paraId="1F8E3B0D" w14:textId="6C8A37DA" w:rsidR="00365BD0" w:rsidRPr="00365BD0" w:rsidRDefault="00365BD0" w:rsidP="00365BD0">
      <w:pPr>
        <w:ind w:left="706"/>
        <w:jc w:val="center"/>
        <w:rPr>
          <w:b/>
          <w:i/>
        </w:rPr>
      </w:pPr>
      <w:r w:rsidRPr="00365BD0">
        <w:rPr>
          <w:b/>
          <w:i/>
        </w:rPr>
        <w:t xml:space="preserve">Registration Number </w:t>
      </w:r>
      <w:r w:rsidR="00B60A5D" w:rsidRPr="009424C8">
        <w:rPr>
          <w:b/>
          <w:i/>
          <w:highlight w:val="yellow"/>
        </w:rPr>
        <w:t>[insert registration no]</w:t>
      </w:r>
    </w:p>
    <w:p w14:paraId="4DB5237E" w14:textId="4F883864" w:rsidR="00EC5F52" w:rsidRPr="00822CAF" w:rsidRDefault="00EC5F52" w:rsidP="00365BD0">
      <w:pPr>
        <w:ind w:left="706"/>
        <w:jc w:val="center"/>
        <w:rPr>
          <w:noProof/>
        </w:rPr>
      </w:pPr>
      <w:r w:rsidRPr="00FD7B94">
        <w:rPr>
          <w:noProof/>
        </w:rPr>
        <w:t>(</w:t>
      </w:r>
      <w:r w:rsidR="008F4E17">
        <w:rPr>
          <w:noProof/>
        </w:rPr>
        <w:t xml:space="preserve">herein duly </w:t>
      </w:r>
      <w:r>
        <w:rPr>
          <w:noProof/>
        </w:rPr>
        <w:t xml:space="preserve">represented by </w:t>
      </w:r>
      <w:r w:rsidR="00B60A5D" w:rsidRPr="009424C8">
        <w:rPr>
          <w:i/>
          <w:iCs/>
          <w:noProof/>
          <w:highlight w:val="yellow"/>
        </w:rPr>
        <w:t>[insert name of representative]</w:t>
      </w:r>
      <w:r w:rsidR="00B60A5D" w:rsidRPr="00B60A5D">
        <w:rPr>
          <w:noProof/>
        </w:rPr>
        <w:t xml:space="preserve"> (ID no: </w:t>
      </w:r>
      <w:r w:rsidR="00B60A5D" w:rsidRPr="009424C8">
        <w:rPr>
          <w:i/>
          <w:iCs/>
          <w:noProof/>
          <w:highlight w:val="yellow"/>
        </w:rPr>
        <w:t>[insert ID no</w:t>
      </w:r>
      <w:r w:rsidR="00B60A5D" w:rsidRPr="009424C8">
        <w:rPr>
          <w:noProof/>
          <w:highlight w:val="yellow"/>
        </w:rPr>
        <w:t>]</w:t>
      </w:r>
      <w:r w:rsidR="00B60A5D" w:rsidRPr="00B60A5D">
        <w:rPr>
          <w:noProof/>
        </w:rPr>
        <w:t xml:space="preserve">), </w:t>
      </w:r>
      <w:r w:rsidR="008F4E17">
        <w:rPr>
          <w:noProof/>
        </w:rPr>
        <w:t>who warrants that he</w:t>
      </w:r>
      <w:r w:rsidR="00CA349A">
        <w:rPr>
          <w:noProof/>
        </w:rPr>
        <w:t xml:space="preserve"> or </w:t>
      </w:r>
      <w:r w:rsidR="00B60A5D">
        <w:rPr>
          <w:noProof/>
        </w:rPr>
        <w:t xml:space="preserve">she </w:t>
      </w:r>
      <w:r w:rsidR="008F4E17">
        <w:rPr>
          <w:noProof/>
        </w:rPr>
        <w:t>has authority</w:t>
      </w:r>
      <w:r>
        <w:rPr>
          <w:noProof/>
        </w:rPr>
        <w:t>)</w:t>
      </w:r>
    </w:p>
    <w:p w14:paraId="75DB7511" w14:textId="77777777" w:rsidR="00412D49" w:rsidRPr="00412D49" w:rsidRDefault="00412D49" w:rsidP="00412D49">
      <w:pPr>
        <w:pStyle w:val="NoSpacing"/>
        <w:rPr>
          <w:noProof/>
          <w:lang w:eastAsia="en-ZA"/>
        </w:rPr>
      </w:pPr>
    </w:p>
    <w:p w14:paraId="7F26F94B" w14:textId="63BE3395" w:rsidR="00933A90" w:rsidRPr="000A1CB2" w:rsidRDefault="00933A90" w:rsidP="00933A90">
      <w:pPr>
        <w:ind w:left="706"/>
        <w:jc w:val="center"/>
        <w:rPr>
          <w:noProof/>
          <w:sz w:val="24"/>
          <w:szCs w:val="24"/>
          <w:lang w:eastAsia="en-ZA"/>
        </w:rPr>
      </w:pPr>
      <w:r w:rsidRPr="000A1CB2">
        <w:rPr>
          <w:noProof/>
          <w:sz w:val="24"/>
          <w:szCs w:val="24"/>
          <w:lang w:eastAsia="en-ZA"/>
        </w:rPr>
        <w:t>(</w:t>
      </w:r>
      <w:r w:rsidR="00B60A5D">
        <w:rPr>
          <w:noProof/>
          <w:sz w:val="24"/>
          <w:szCs w:val="24"/>
          <w:lang w:eastAsia="en-ZA"/>
        </w:rPr>
        <w:t>“</w:t>
      </w:r>
      <w:r w:rsidR="00E57FEC">
        <w:rPr>
          <w:noProof/>
          <w:sz w:val="24"/>
          <w:szCs w:val="24"/>
          <w:lang w:eastAsia="en-ZA"/>
        </w:rPr>
        <w:t xml:space="preserve">the </w:t>
      </w:r>
      <w:r w:rsidRPr="000A1CB2">
        <w:rPr>
          <w:noProof/>
          <w:sz w:val="24"/>
          <w:szCs w:val="24"/>
          <w:lang w:eastAsia="en-ZA"/>
        </w:rPr>
        <w:t>Borrower</w:t>
      </w:r>
      <w:r w:rsidR="00B60A5D">
        <w:rPr>
          <w:noProof/>
          <w:sz w:val="24"/>
          <w:szCs w:val="24"/>
          <w:lang w:eastAsia="en-ZA"/>
        </w:rPr>
        <w:t>”</w:t>
      </w:r>
      <w:r w:rsidRPr="000A1CB2">
        <w:rPr>
          <w:noProof/>
          <w:sz w:val="24"/>
          <w:szCs w:val="24"/>
          <w:lang w:eastAsia="en-ZA"/>
        </w:rPr>
        <w:t>)</w:t>
      </w:r>
    </w:p>
    <w:p w14:paraId="1536B6A6" w14:textId="77777777" w:rsidR="00933A90" w:rsidRDefault="00933A90" w:rsidP="00933A90">
      <w:pPr>
        <w:rPr>
          <w:szCs w:val="20"/>
        </w:rPr>
      </w:pPr>
    </w:p>
    <w:p w14:paraId="1D47DDAA" w14:textId="12CDD7AA" w:rsidR="0078420E" w:rsidRDefault="0078420E" w:rsidP="009875C0">
      <w:pPr>
        <w:pStyle w:val="NDClevel1"/>
        <w:numPr>
          <w:ilvl w:val="0"/>
          <w:numId w:val="0"/>
        </w:numPr>
        <w:ind w:left="567"/>
      </w:pPr>
    </w:p>
    <w:p w14:paraId="57103221" w14:textId="63689B26" w:rsidR="00636A40" w:rsidRPr="008978D6" w:rsidRDefault="00007E29" w:rsidP="00007E29">
      <w:pPr>
        <w:pStyle w:val="level1"/>
        <w:rPr>
          <w:sz w:val="24"/>
          <w:szCs w:val="24"/>
        </w:rPr>
      </w:pPr>
      <w:bookmarkStart w:id="3" w:name="_Ref223346633"/>
      <w:bookmarkStart w:id="4" w:name="_Toc454287473"/>
      <w:r w:rsidRPr="008978D6">
        <w:rPr>
          <w:sz w:val="24"/>
          <w:szCs w:val="24"/>
        </w:rPr>
        <w:t>DEFINITIONS AND INTERPRETATION</w:t>
      </w:r>
      <w:bookmarkEnd w:id="3"/>
      <w:bookmarkEnd w:id="4"/>
    </w:p>
    <w:p w14:paraId="4852E77D" w14:textId="4035A207" w:rsidR="00636A40" w:rsidRPr="008978D6" w:rsidRDefault="00636A40" w:rsidP="00636A40">
      <w:pPr>
        <w:spacing w:line="360" w:lineRule="auto"/>
        <w:rPr>
          <w:sz w:val="24"/>
          <w:szCs w:val="24"/>
        </w:rPr>
      </w:pPr>
      <w:r w:rsidRPr="008978D6">
        <w:rPr>
          <w:sz w:val="24"/>
          <w:szCs w:val="24"/>
        </w:rPr>
        <w:t>In this Agreement, unless the context clearly indicates a contrary intention:</w:t>
      </w:r>
    </w:p>
    <w:p w14:paraId="6495AEB2" w14:textId="405EFA92" w:rsidR="00D95539" w:rsidRPr="00EE3A31" w:rsidRDefault="00D95539" w:rsidP="00D95539">
      <w:pPr>
        <w:pStyle w:val="NDClevel2"/>
        <w:rPr>
          <w:sz w:val="24"/>
          <w:szCs w:val="24"/>
        </w:rPr>
      </w:pPr>
      <w:r w:rsidRPr="00EE3A31">
        <w:rPr>
          <w:sz w:val="24"/>
          <w:szCs w:val="24"/>
        </w:rPr>
        <w:t xml:space="preserve">the following terms and abbreviations shall have the following meanings and cognate expressions bear corresponding meanings: </w:t>
      </w:r>
    </w:p>
    <w:p w14:paraId="6B500227" w14:textId="46543EF8" w:rsidR="0078420E" w:rsidRPr="00EE3A31" w:rsidRDefault="00B60A5D" w:rsidP="0078420E">
      <w:pPr>
        <w:pStyle w:val="NDClevel3"/>
        <w:rPr>
          <w:sz w:val="24"/>
          <w:szCs w:val="24"/>
        </w:rPr>
      </w:pPr>
      <w:r w:rsidRPr="009424C8">
        <w:rPr>
          <w:b/>
          <w:bCs w:val="0"/>
          <w:sz w:val="24"/>
          <w:szCs w:val="24"/>
        </w:rPr>
        <w:lastRenderedPageBreak/>
        <w:t>“</w:t>
      </w:r>
      <w:r w:rsidR="0078420E" w:rsidRPr="00EE3A31">
        <w:rPr>
          <w:b/>
          <w:sz w:val="24"/>
          <w:szCs w:val="24"/>
        </w:rPr>
        <w:t>Agreement</w:t>
      </w:r>
      <w:r>
        <w:rPr>
          <w:b/>
          <w:sz w:val="24"/>
          <w:szCs w:val="24"/>
        </w:rPr>
        <w:t>”</w:t>
      </w:r>
      <w:r w:rsidR="0078420E" w:rsidRPr="00EE3A31">
        <w:rPr>
          <w:sz w:val="24"/>
          <w:szCs w:val="24"/>
        </w:rPr>
        <w:t xml:space="preserve"> means the loan agreement contained in this document;</w:t>
      </w:r>
    </w:p>
    <w:p w14:paraId="0EE0041C" w14:textId="55024D25" w:rsidR="0078420E" w:rsidRPr="00EE3A31" w:rsidRDefault="00B60A5D" w:rsidP="00705433">
      <w:pPr>
        <w:pStyle w:val="NDClevel3"/>
        <w:rPr>
          <w:sz w:val="24"/>
          <w:szCs w:val="24"/>
        </w:rPr>
      </w:pPr>
      <w:r w:rsidRPr="009424C8">
        <w:rPr>
          <w:b/>
          <w:bCs w:val="0"/>
          <w:sz w:val="24"/>
          <w:szCs w:val="24"/>
        </w:rPr>
        <w:t>“</w:t>
      </w:r>
      <w:r w:rsidR="0078420E" w:rsidRPr="00EE3A31">
        <w:rPr>
          <w:b/>
          <w:sz w:val="24"/>
          <w:szCs w:val="24"/>
        </w:rPr>
        <w:t>Borrower</w:t>
      </w:r>
      <w:r>
        <w:rPr>
          <w:b/>
          <w:sz w:val="24"/>
          <w:szCs w:val="24"/>
        </w:rPr>
        <w:t>”</w:t>
      </w:r>
      <w:r w:rsidR="0078420E" w:rsidRPr="00EE3A31">
        <w:rPr>
          <w:sz w:val="24"/>
          <w:szCs w:val="24"/>
        </w:rPr>
        <w:t xml:space="preserve"> means </w:t>
      </w:r>
      <w:r w:rsidRPr="009424C8">
        <w:rPr>
          <w:i/>
          <w:iCs/>
          <w:sz w:val="24"/>
          <w:szCs w:val="24"/>
          <w:highlight w:val="yellow"/>
        </w:rPr>
        <w:t>[insert name of company]</w:t>
      </w:r>
      <w:r w:rsidR="00075ACA" w:rsidRPr="00EE3A31">
        <w:rPr>
          <w:sz w:val="24"/>
          <w:szCs w:val="24"/>
        </w:rPr>
        <w:t xml:space="preserve">, a company duly incorporated in terms of the company laws of South Africa, with its registered office at </w:t>
      </w:r>
      <w:r w:rsidRPr="009424C8">
        <w:rPr>
          <w:i/>
          <w:iCs/>
          <w:sz w:val="24"/>
          <w:szCs w:val="24"/>
          <w:highlight w:val="yellow"/>
        </w:rPr>
        <w:t>[insert registered address of company]</w:t>
      </w:r>
      <w:r w:rsidR="00075ACA" w:rsidRPr="00EE3A31">
        <w:rPr>
          <w:sz w:val="24"/>
          <w:szCs w:val="24"/>
        </w:rPr>
        <w:t>;</w:t>
      </w:r>
    </w:p>
    <w:p w14:paraId="75296455" w14:textId="2DF82FC8" w:rsidR="007C18DF" w:rsidRPr="000F3C44" w:rsidRDefault="00B60A5D" w:rsidP="007C18DF">
      <w:pPr>
        <w:pStyle w:val="NDClevel3"/>
        <w:rPr>
          <w:sz w:val="24"/>
          <w:szCs w:val="24"/>
        </w:rPr>
      </w:pPr>
      <w:r>
        <w:rPr>
          <w:b/>
          <w:sz w:val="24"/>
          <w:szCs w:val="24"/>
        </w:rPr>
        <w:t>“</w:t>
      </w:r>
      <w:r w:rsidR="007C18DF" w:rsidRPr="00AF3650">
        <w:rPr>
          <w:b/>
          <w:sz w:val="24"/>
          <w:szCs w:val="24"/>
        </w:rPr>
        <w:t>Designated Account</w:t>
      </w:r>
      <w:r>
        <w:rPr>
          <w:b/>
          <w:sz w:val="24"/>
          <w:szCs w:val="24"/>
        </w:rPr>
        <w:t>”</w:t>
      </w:r>
      <w:r w:rsidR="007C18DF" w:rsidRPr="000F3C44">
        <w:rPr>
          <w:sz w:val="24"/>
          <w:szCs w:val="24"/>
        </w:rPr>
        <w:t xml:space="preserve"> means the bank account </w:t>
      </w:r>
      <w:r w:rsidR="001017AC" w:rsidRPr="000F3C44">
        <w:rPr>
          <w:sz w:val="24"/>
          <w:szCs w:val="24"/>
        </w:rPr>
        <w:t>of</w:t>
      </w:r>
      <w:r w:rsidR="007C18DF" w:rsidRPr="000F3C44">
        <w:rPr>
          <w:sz w:val="24"/>
          <w:szCs w:val="24"/>
        </w:rPr>
        <w:t xml:space="preserve"> the Borrower </w:t>
      </w:r>
    </w:p>
    <w:p w14:paraId="1774EF38" w14:textId="5F335F23" w:rsidR="0078420E" w:rsidRPr="00EE3A31" w:rsidRDefault="00B60A5D" w:rsidP="00611FA7">
      <w:pPr>
        <w:pStyle w:val="NDClevel3"/>
        <w:rPr>
          <w:sz w:val="24"/>
          <w:szCs w:val="24"/>
        </w:rPr>
      </w:pPr>
      <w:r w:rsidRPr="009424C8">
        <w:rPr>
          <w:b/>
          <w:bCs w:val="0"/>
          <w:sz w:val="24"/>
          <w:szCs w:val="24"/>
        </w:rPr>
        <w:t>“</w:t>
      </w:r>
      <w:r w:rsidR="004A529A" w:rsidRPr="00EE3A31">
        <w:rPr>
          <w:b/>
          <w:sz w:val="24"/>
          <w:szCs w:val="24"/>
        </w:rPr>
        <w:t>Lender</w:t>
      </w:r>
      <w:r>
        <w:rPr>
          <w:b/>
          <w:sz w:val="24"/>
          <w:szCs w:val="24"/>
        </w:rPr>
        <w:t>”</w:t>
      </w:r>
      <w:r w:rsidR="0078420E" w:rsidRPr="00EE3A31">
        <w:rPr>
          <w:sz w:val="24"/>
          <w:szCs w:val="24"/>
        </w:rPr>
        <w:t xml:space="preserve"> means </w:t>
      </w:r>
      <w:r w:rsidRPr="009424C8">
        <w:rPr>
          <w:i/>
          <w:iCs/>
          <w:sz w:val="24"/>
          <w:szCs w:val="24"/>
          <w:highlight w:val="yellow"/>
        </w:rPr>
        <w:t>[insert name of company]</w:t>
      </w:r>
      <w:r w:rsidR="00611FA7" w:rsidRPr="00EE3A31">
        <w:rPr>
          <w:sz w:val="24"/>
          <w:szCs w:val="24"/>
        </w:rPr>
        <w:t xml:space="preserve">, a company duly incorporated in terms of the company laws of South Africa, with registered offices at </w:t>
      </w:r>
      <w:r w:rsidRPr="009424C8">
        <w:rPr>
          <w:i/>
          <w:iCs/>
          <w:sz w:val="24"/>
          <w:szCs w:val="24"/>
          <w:highlight w:val="yellow"/>
        </w:rPr>
        <w:t>[insert registered address of company]</w:t>
      </w:r>
      <w:r w:rsidR="0078420E" w:rsidRPr="00EE3A31">
        <w:rPr>
          <w:sz w:val="24"/>
          <w:szCs w:val="24"/>
        </w:rPr>
        <w:t>;</w:t>
      </w:r>
    </w:p>
    <w:p w14:paraId="7C0A08B6" w14:textId="28AEA9BE" w:rsidR="0078420E" w:rsidRPr="00EE3A31" w:rsidRDefault="00B60A5D" w:rsidP="0078420E">
      <w:pPr>
        <w:pStyle w:val="NDClevel3"/>
        <w:rPr>
          <w:sz w:val="24"/>
          <w:szCs w:val="24"/>
        </w:rPr>
      </w:pPr>
      <w:r w:rsidRPr="009424C8">
        <w:rPr>
          <w:b/>
          <w:bCs w:val="0"/>
          <w:sz w:val="24"/>
          <w:szCs w:val="24"/>
        </w:rPr>
        <w:t>“</w:t>
      </w:r>
      <w:r w:rsidR="0078420E" w:rsidRPr="00EE3A31">
        <w:rPr>
          <w:b/>
          <w:sz w:val="24"/>
          <w:szCs w:val="24"/>
        </w:rPr>
        <w:t>Loan Amount</w:t>
      </w:r>
      <w:r w:rsidRPr="009424C8">
        <w:rPr>
          <w:b/>
          <w:bCs w:val="0"/>
          <w:sz w:val="24"/>
          <w:szCs w:val="24"/>
        </w:rPr>
        <w:t>”</w:t>
      </w:r>
      <w:r w:rsidR="0078420E" w:rsidRPr="00EE3A31">
        <w:rPr>
          <w:sz w:val="24"/>
          <w:szCs w:val="24"/>
        </w:rPr>
        <w:t xml:space="preserve"> means the amount of</w:t>
      </w:r>
      <w:r>
        <w:rPr>
          <w:i/>
          <w:iCs/>
          <w:sz w:val="24"/>
          <w:szCs w:val="24"/>
        </w:rPr>
        <w:t> </w:t>
      </w:r>
      <w:r w:rsidRPr="009424C8">
        <w:rPr>
          <w:i/>
          <w:iCs/>
          <w:sz w:val="24"/>
          <w:szCs w:val="24"/>
          <w:highlight w:val="yellow"/>
        </w:rPr>
        <w:t>[insert amount in Rands]</w:t>
      </w:r>
      <w:r w:rsidR="0078420E" w:rsidRPr="00EE3A31">
        <w:rPr>
          <w:sz w:val="24"/>
          <w:szCs w:val="24"/>
        </w:rPr>
        <w:t>;</w:t>
      </w:r>
    </w:p>
    <w:p w14:paraId="27FD385D" w14:textId="152DA302" w:rsidR="0078420E" w:rsidRPr="00EE3A31" w:rsidRDefault="00B60A5D" w:rsidP="0078420E">
      <w:pPr>
        <w:pStyle w:val="NDClevel3"/>
        <w:rPr>
          <w:sz w:val="24"/>
          <w:szCs w:val="24"/>
        </w:rPr>
      </w:pPr>
      <w:r w:rsidRPr="009424C8">
        <w:rPr>
          <w:b/>
          <w:bCs w:val="0"/>
          <w:sz w:val="24"/>
          <w:szCs w:val="24"/>
        </w:rPr>
        <w:t>“</w:t>
      </w:r>
      <w:r w:rsidR="0078420E" w:rsidRPr="00EE3A31">
        <w:rPr>
          <w:b/>
          <w:sz w:val="24"/>
          <w:szCs w:val="24"/>
        </w:rPr>
        <w:t>Outstanding</w:t>
      </w:r>
      <w:r w:rsidR="0078420E" w:rsidRPr="00EE3A31">
        <w:rPr>
          <w:sz w:val="24"/>
          <w:szCs w:val="24"/>
        </w:rPr>
        <w:t xml:space="preserve"> </w:t>
      </w:r>
      <w:r w:rsidR="0078420E" w:rsidRPr="00EE3A31">
        <w:rPr>
          <w:b/>
          <w:sz w:val="24"/>
          <w:szCs w:val="24"/>
        </w:rPr>
        <w:t>Amount</w:t>
      </w:r>
      <w:r>
        <w:rPr>
          <w:b/>
          <w:sz w:val="24"/>
          <w:szCs w:val="24"/>
        </w:rPr>
        <w:t>”</w:t>
      </w:r>
      <w:r w:rsidR="0078420E" w:rsidRPr="00EE3A31">
        <w:rPr>
          <w:sz w:val="24"/>
          <w:szCs w:val="24"/>
        </w:rPr>
        <w:t xml:space="preserve"> means, at any time, the aggregate of all amounts (whether in respect of interest, capital or otherwise) which are then owing by the Borrower to </w:t>
      </w:r>
      <w:r w:rsidR="004A7357" w:rsidRPr="00EE3A31">
        <w:rPr>
          <w:sz w:val="24"/>
          <w:szCs w:val="24"/>
        </w:rPr>
        <w:t>t</w:t>
      </w:r>
      <w:r w:rsidR="004A529A" w:rsidRPr="00EE3A31">
        <w:rPr>
          <w:sz w:val="24"/>
          <w:szCs w:val="24"/>
        </w:rPr>
        <w:t>he Lender</w:t>
      </w:r>
      <w:r w:rsidR="0078420E" w:rsidRPr="00EE3A31">
        <w:rPr>
          <w:sz w:val="24"/>
          <w:szCs w:val="24"/>
        </w:rPr>
        <w:t xml:space="preserve"> in terms of this Agreement;</w:t>
      </w:r>
    </w:p>
    <w:p w14:paraId="08DCC27B" w14:textId="4AC60566" w:rsidR="0078420E" w:rsidRPr="0066020E" w:rsidRDefault="00B60A5D" w:rsidP="0066020E">
      <w:pPr>
        <w:pStyle w:val="NDClevel2"/>
        <w:rPr>
          <w:sz w:val="24"/>
          <w:szCs w:val="24"/>
        </w:rPr>
      </w:pPr>
      <w:r w:rsidRPr="009424C8">
        <w:rPr>
          <w:b/>
          <w:bCs/>
          <w:sz w:val="24"/>
          <w:szCs w:val="24"/>
        </w:rPr>
        <w:t>“</w:t>
      </w:r>
      <w:r w:rsidR="0078420E" w:rsidRPr="0066020E">
        <w:rPr>
          <w:b/>
          <w:sz w:val="24"/>
          <w:szCs w:val="24"/>
        </w:rPr>
        <w:t>Prime Rate</w:t>
      </w:r>
      <w:r>
        <w:rPr>
          <w:b/>
          <w:sz w:val="24"/>
          <w:szCs w:val="24"/>
        </w:rPr>
        <w:t>”</w:t>
      </w:r>
      <w:r w:rsidR="0078420E" w:rsidRPr="0066020E">
        <w:rPr>
          <w:sz w:val="24"/>
          <w:szCs w:val="24"/>
        </w:rPr>
        <w:t xml:space="preserve"> means </w:t>
      </w:r>
      <w:r w:rsidR="001328B6" w:rsidRPr="0066020E">
        <w:rPr>
          <w:sz w:val="24"/>
          <w:szCs w:val="24"/>
        </w:rPr>
        <w:t xml:space="preserve">the publicly quoted prime rate of interest, compounded monthly in </w:t>
      </w:r>
      <w:proofErr w:type="gramStart"/>
      <w:r w:rsidR="001328B6" w:rsidRPr="0066020E">
        <w:rPr>
          <w:sz w:val="24"/>
          <w:szCs w:val="24"/>
        </w:rPr>
        <w:t>arrears</w:t>
      </w:r>
      <w:proofErr w:type="gramEnd"/>
      <w:r w:rsidR="001328B6" w:rsidRPr="0066020E">
        <w:rPr>
          <w:sz w:val="24"/>
          <w:szCs w:val="24"/>
        </w:rPr>
        <w:t xml:space="preserve"> and calculated on a per annum basis and on a 365-day year irrespective of whether or not the year is a leap year, from time to time published by First National Bank Limited as being its prime overdraft rate, as certified by any representative of that bank whose authority, appointment and designation it shall not be necessary to prove</w:t>
      </w:r>
      <w:r w:rsidR="0078420E" w:rsidRPr="0066020E">
        <w:rPr>
          <w:sz w:val="24"/>
          <w:szCs w:val="24"/>
        </w:rPr>
        <w:t>;</w:t>
      </w:r>
    </w:p>
    <w:p w14:paraId="4CBC65D0" w14:textId="5E0A4928" w:rsidR="00E502C0" w:rsidRDefault="00B60A5D" w:rsidP="00E502C0">
      <w:pPr>
        <w:pStyle w:val="NDClevel2"/>
        <w:rPr>
          <w:sz w:val="24"/>
          <w:szCs w:val="24"/>
        </w:rPr>
      </w:pPr>
      <w:r w:rsidRPr="009424C8">
        <w:rPr>
          <w:b/>
          <w:bCs/>
          <w:sz w:val="24"/>
          <w:szCs w:val="24"/>
        </w:rPr>
        <w:t>“</w:t>
      </w:r>
      <w:r w:rsidR="0078420E" w:rsidRPr="0066020E">
        <w:rPr>
          <w:b/>
          <w:sz w:val="24"/>
          <w:szCs w:val="24"/>
        </w:rPr>
        <w:t>Parties</w:t>
      </w:r>
      <w:r>
        <w:rPr>
          <w:b/>
          <w:sz w:val="24"/>
          <w:szCs w:val="24"/>
        </w:rPr>
        <w:t>”</w:t>
      </w:r>
      <w:r w:rsidR="0078420E" w:rsidRPr="0066020E">
        <w:rPr>
          <w:sz w:val="24"/>
          <w:szCs w:val="24"/>
        </w:rPr>
        <w:t xml:space="preserve"> means the parties to this Agreement and </w:t>
      </w:r>
      <w:r w:rsidRPr="009424C8">
        <w:rPr>
          <w:b/>
          <w:bCs/>
          <w:sz w:val="24"/>
          <w:szCs w:val="24"/>
        </w:rPr>
        <w:t>“</w:t>
      </w:r>
      <w:r w:rsidR="0078420E" w:rsidRPr="0066020E">
        <w:rPr>
          <w:b/>
          <w:sz w:val="24"/>
          <w:szCs w:val="24"/>
        </w:rPr>
        <w:t>Party</w:t>
      </w:r>
      <w:r>
        <w:rPr>
          <w:b/>
          <w:sz w:val="24"/>
          <w:szCs w:val="24"/>
        </w:rPr>
        <w:t>”</w:t>
      </w:r>
      <w:r w:rsidR="0078420E" w:rsidRPr="0066020E">
        <w:rPr>
          <w:sz w:val="24"/>
          <w:szCs w:val="24"/>
        </w:rPr>
        <w:t xml:space="preserve"> shall mean either one of them;</w:t>
      </w:r>
    </w:p>
    <w:p w14:paraId="0AA7EBC1" w14:textId="2564B233" w:rsidR="0078420E" w:rsidRPr="00E502C0" w:rsidRDefault="00B60A5D" w:rsidP="00E502C0">
      <w:pPr>
        <w:pStyle w:val="NDClevel2"/>
        <w:rPr>
          <w:sz w:val="24"/>
          <w:szCs w:val="24"/>
        </w:rPr>
      </w:pPr>
      <w:r w:rsidRPr="009424C8">
        <w:rPr>
          <w:b/>
          <w:bCs/>
          <w:spacing w:val="-2"/>
          <w:sz w:val="24"/>
          <w:szCs w:val="24"/>
        </w:rPr>
        <w:t>“</w:t>
      </w:r>
      <w:r w:rsidR="0078420E" w:rsidRPr="00E502C0">
        <w:rPr>
          <w:b/>
          <w:spacing w:val="-2"/>
          <w:sz w:val="24"/>
          <w:szCs w:val="24"/>
        </w:rPr>
        <w:t xml:space="preserve">Repayment </w:t>
      </w:r>
      <w:r w:rsidR="00B82213" w:rsidRPr="00E502C0">
        <w:rPr>
          <w:b/>
          <w:spacing w:val="-2"/>
          <w:sz w:val="24"/>
          <w:szCs w:val="24"/>
        </w:rPr>
        <w:t xml:space="preserve">Commencement </w:t>
      </w:r>
      <w:r w:rsidR="0078420E" w:rsidRPr="00E502C0">
        <w:rPr>
          <w:b/>
          <w:spacing w:val="-2"/>
          <w:sz w:val="24"/>
          <w:szCs w:val="24"/>
        </w:rPr>
        <w:t>Date</w:t>
      </w:r>
      <w:r>
        <w:rPr>
          <w:b/>
          <w:spacing w:val="-2"/>
          <w:sz w:val="24"/>
          <w:szCs w:val="24"/>
        </w:rPr>
        <w:t>”</w:t>
      </w:r>
      <w:r w:rsidR="0078420E" w:rsidRPr="00E502C0">
        <w:rPr>
          <w:spacing w:val="-2"/>
          <w:sz w:val="24"/>
          <w:szCs w:val="24"/>
        </w:rPr>
        <w:t xml:space="preserve"> means </w:t>
      </w:r>
      <w:r>
        <w:rPr>
          <w:spacing w:val="-2"/>
          <w:sz w:val="24"/>
          <w:szCs w:val="24"/>
        </w:rPr>
        <w:t>six</w:t>
      </w:r>
      <w:r w:rsidR="0078420E" w:rsidRPr="00E502C0">
        <w:rPr>
          <w:spacing w:val="-2"/>
          <w:sz w:val="24"/>
          <w:szCs w:val="24"/>
        </w:rPr>
        <w:t xml:space="preserve"> (</w:t>
      </w:r>
      <w:r>
        <w:rPr>
          <w:spacing w:val="-2"/>
          <w:sz w:val="24"/>
          <w:szCs w:val="24"/>
        </w:rPr>
        <w:t>6</w:t>
      </w:r>
      <w:r w:rsidR="0078420E" w:rsidRPr="00E502C0">
        <w:rPr>
          <w:spacing w:val="-2"/>
          <w:sz w:val="24"/>
          <w:szCs w:val="24"/>
        </w:rPr>
        <w:t xml:space="preserve">) consecutive calendar months calculated from day on which the </w:t>
      </w:r>
      <w:r w:rsidR="0078420E" w:rsidRPr="00E502C0">
        <w:rPr>
          <w:sz w:val="24"/>
          <w:szCs w:val="24"/>
        </w:rPr>
        <w:t xml:space="preserve">Loan Amount is first paid into the </w:t>
      </w:r>
      <w:r w:rsidR="0078420E" w:rsidRPr="00E502C0">
        <w:rPr>
          <w:rFonts w:cs="Arial"/>
          <w:sz w:val="24"/>
          <w:szCs w:val="24"/>
        </w:rPr>
        <w:t xml:space="preserve">Designated Account by </w:t>
      </w:r>
      <w:r w:rsidR="00997187" w:rsidRPr="00E502C0">
        <w:rPr>
          <w:rFonts w:cs="Arial"/>
          <w:sz w:val="24"/>
          <w:szCs w:val="24"/>
        </w:rPr>
        <w:t>t</w:t>
      </w:r>
      <w:r w:rsidR="004A529A" w:rsidRPr="00E502C0">
        <w:rPr>
          <w:rFonts w:cs="Arial"/>
          <w:sz w:val="24"/>
          <w:szCs w:val="24"/>
        </w:rPr>
        <w:t>he Lender</w:t>
      </w:r>
      <w:r w:rsidR="0078420E" w:rsidRPr="00E502C0">
        <w:rPr>
          <w:rFonts w:cs="Arial"/>
          <w:sz w:val="24"/>
          <w:szCs w:val="24"/>
        </w:rPr>
        <w:t>;</w:t>
      </w:r>
    </w:p>
    <w:p w14:paraId="670C05DB" w14:textId="5487F7D0" w:rsidR="0078420E" w:rsidRPr="0066020E" w:rsidRDefault="00B60A5D" w:rsidP="0078420E">
      <w:pPr>
        <w:pStyle w:val="NDClevel3"/>
        <w:rPr>
          <w:sz w:val="24"/>
          <w:szCs w:val="24"/>
        </w:rPr>
      </w:pPr>
      <w:r w:rsidRPr="009424C8">
        <w:rPr>
          <w:b/>
          <w:bCs w:val="0"/>
          <w:spacing w:val="-2"/>
          <w:sz w:val="24"/>
          <w:szCs w:val="24"/>
        </w:rPr>
        <w:t>“</w:t>
      </w:r>
      <w:r w:rsidR="0078420E" w:rsidRPr="0066020E">
        <w:rPr>
          <w:b/>
          <w:spacing w:val="-2"/>
          <w:sz w:val="24"/>
          <w:szCs w:val="24"/>
        </w:rPr>
        <w:t>Repayment Period</w:t>
      </w:r>
      <w:r>
        <w:rPr>
          <w:b/>
          <w:spacing w:val="-2"/>
          <w:sz w:val="24"/>
          <w:szCs w:val="24"/>
        </w:rPr>
        <w:t>”</w:t>
      </w:r>
      <w:r w:rsidR="0078420E" w:rsidRPr="0066020E">
        <w:rPr>
          <w:spacing w:val="-2"/>
          <w:sz w:val="24"/>
          <w:szCs w:val="24"/>
        </w:rPr>
        <w:t xml:space="preserve"> </w:t>
      </w:r>
      <w:r w:rsidR="0078420E" w:rsidRPr="001F6B7D">
        <w:rPr>
          <w:spacing w:val="-2"/>
          <w:sz w:val="24"/>
          <w:szCs w:val="24"/>
        </w:rPr>
        <w:t xml:space="preserve">means </w:t>
      </w:r>
      <w:r>
        <w:rPr>
          <w:spacing w:val="-2"/>
          <w:sz w:val="24"/>
          <w:szCs w:val="24"/>
        </w:rPr>
        <w:t>three</w:t>
      </w:r>
      <w:r w:rsidR="0078420E" w:rsidRPr="001F6B7D">
        <w:rPr>
          <w:spacing w:val="-2"/>
          <w:sz w:val="24"/>
          <w:szCs w:val="24"/>
        </w:rPr>
        <w:t xml:space="preserve"> (</w:t>
      </w:r>
      <w:r>
        <w:rPr>
          <w:spacing w:val="-2"/>
          <w:sz w:val="24"/>
          <w:szCs w:val="24"/>
        </w:rPr>
        <w:t>3</w:t>
      </w:r>
      <w:r w:rsidR="0078420E" w:rsidRPr="001F6B7D">
        <w:rPr>
          <w:spacing w:val="-2"/>
          <w:sz w:val="24"/>
          <w:szCs w:val="24"/>
        </w:rPr>
        <w:t>) consecutive calendar months calculated from the Repayment</w:t>
      </w:r>
      <w:r w:rsidR="00B82213" w:rsidRPr="001F6B7D">
        <w:rPr>
          <w:spacing w:val="-2"/>
          <w:sz w:val="24"/>
          <w:szCs w:val="24"/>
        </w:rPr>
        <w:t xml:space="preserve"> Commencement</w:t>
      </w:r>
      <w:r w:rsidR="0078420E" w:rsidRPr="001F6B7D">
        <w:rPr>
          <w:spacing w:val="-2"/>
          <w:sz w:val="24"/>
          <w:szCs w:val="24"/>
        </w:rPr>
        <w:t xml:space="preserve"> Date;</w:t>
      </w:r>
    </w:p>
    <w:p w14:paraId="53498BFB" w14:textId="0D9A8E15" w:rsidR="0078420E" w:rsidRPr="0066020E" w:rsidRDefault="00B60A5D" w:rsidP="0078420E">
      <w:pPr>
        <w:pStyle w:val="NDClevel3"/>
        <w:rPr>
          <w:sz w:val="24"/>
          <w:szCs w:val="24"/>
        </w:rPr>
      </w:pPr>
      <w:r w:rsidRPr="009424C8">
        <w:rPr>
          <w:b/>
          <w:bCs w:val="0"/>
          <w:sz w:val="24"/>
          <w:szCs w:val="24"/>
        </w:rPr>
        <w:t>“</w:t>
      </w:r>
      <w:r w:rsidR="0078420E" w:rsidRPr="0066020E">
        <w:rPr>
          <w:b/>
          <w:sz w:val="24"/>
          <w:szCs w:val="24"/>
        </w:rPr>
        <w:t>Signature Date</w:t>
      </w:r>
      <w:r>
        <w:rPr>
          <w:b/>
          <w:sz w:val="24"/>
          <w:szCs w:val="24"/>
        </w:rPr>
        <w:t>”</w:t>
      </w:r>
      <w:r w:rsidR="0078420E" w:rsidRPr="0066020E">
        <w:rPr>
          <w:sz w:val="24"/>
          <w:szCs w:val="24"/>
        </w:rPr>
        <w:t xml:space="preserve"> means the date of signature of this Agreement by the Party last signing</w:t>
      </w:r>
      <w:r w:rsidR="008E3E92" w:rsidRPr="0066020E">
        <w:rPr>
          <w:sz w:val="24"/>
          <w:szCs w:val="24"/>
        </w:rPr>
        <w:t>.</w:t>
      </w:r>
    </w:p>
    <w:p w14:paraId="1095163E" w14:textId="64CD9748" w:rsidR="00D95539" w:rsidRPr="0066020E" w:rsidRDefault="00007E29" w:rsidP="00D95539">
      <w:pPr>
        <w:pStyle w:val="NDClevel2"/>
        <w:rPr>
          <w:rFonts w:cs="Arial"/>
          <w:sz w:val="24"/>
          <w:szCs w:val="24"/>
        </w:rPr>
      </w:pPr>
      <w:bookmarkStart w:id="5" w:name="_Toc484837449"/>
      <w:bookmarkStart w:id="6" w:name="_Toc10004605"/>
      <w:bookmarkStart w:id="7" w:name="_Ref39029922"/>
      <w:bookmarkStart w:id="8" w:name="_Toc43688465"/>
      <w:r w:rsidRPr="0066020E">
        <w:rPr>
          <w:rFonts w:cs="Arial"/>
          <w:sz w:val="24"/>
          <w:szCs w:val="24"/>
        </w:rPr>
        <w:lastRenderedPageBreak/>
        <w:t>c</w:t>
      </w:r>
      <w:r w:rsidR="0078420E" w:rsidRPr="0066020E">
        <w:rPr>
          <w:rFonts w:cs="Arial"/>
          <w:sz w:val="24"/>
          <w:szCs w:val="24"/>
        </w:rPr>
        <w:t>lause headings and the heading of the Agreement are for convenience only and are not to be used in its interpretation;</w:t>
      </w:r>
    </w:p>
    <w:p w14:paraId="62CEE4B8" w14:textId="7D4976BE" w:rsidR="0078420E" w:rsidRPr="0066020E" w:rsidRDefault="00007E29" w:rsidP="00D95539">
      <w:pPr>
        <w:pStyle w:val="NDClevel2"/>
        <w:rPr>
          <w:rFonts w:cs="Arial"/>
          <w:sz w:val="24"/>
          <w:szCs w:val="24"/>
        </w:rPr>
      </w:pPr>
      <w:r w:rsidRPr="0066020E">
        <w:rPr>
          <w:rFonts w:cs="Arial"/>
          <w:sz w:val="24"/>
          <w:szCs w:val="24"/>
        </w:rPr>
        <w:t>a</w:t>
      </w:r>
      <w:r w:rsidR="0078420E" w:rsidRPr="0066020E">
        <w:rPr>
          <w:rFonts w:cs="Arial"/>
          <w:sz w:val="24"/>
          <w:szCs w:val="24"/>
        </w:rPr>
        <w:t>n expression which denotes</w:t>
      </w:r>
      <w:r w:rsidR="00B60A5D">
        <w:rPr>
          <w:rFonts w:cs="Arial"/>
          <w:sz w:val="24"/>
          <w:szCs w:val="24"/>
        </w:rPr>
        <w:t>–</w:t>
      </w:r>
    </w:p>
    <w:p w14:paraId="65AD9C09" w14:textId="77777777" w:rsidR="00C607FD" w:rsidRPr="0066020E" w:rsidRDefault="00C607FD" w:rsidP="00D95539">
      <w:pPr>
        <w:pStyle w:val="NDClevel3"/>
        <w:rPr>
          <w:sz w:val="24"/>
          <w:szCs w:val="24"/>
        </w:rPr>
      </w:pPr>
      <w:r w:rsidRPr="0066020E">
        <w:rPr>
          <w:sz w:val="24"/>
          <w:szCs w:val="24"/>
        </w:rPr>
        <w:t>any gender includes the other genders;</w:t>
      </w:r>
    </w:p>
    <w:p w14:paraId="5047F3A3" w14:textId="77777777" w:rsidR="00C607FD" w:rsidRPr="0066020E" w:rsidRDefault="00C607FD" w:rsidP="00D95539">
      <w:pPr>
        <w:pStyle w:val="NDClevel3"/>
        <w:rPr>
          <w:sz w:val="24"/>
          <w:szCs w:val="24"/>
        </w:rPr>
      </w:pPr>
      <w:r w:rsidRPr="0066020E">
        <w:rPr>
          <w:sz w:val="24"/>
          <w:szCs w:val="24"/>
        </w:rPr>
        <w:t xml:space="preserve">a natural person includes a juristic person and </w:t>
      </w:r>
      <w:r w:rsidRPr="0066020E">
        <w:rPr>
          <w:i/>
          <w:sz w:val="24"/>
          <w:szCs w:val="24"/>
        </w:rPr>
        <w:t>vice versa</w:t>
      </w:r>
      <w:r w:rsidRPr="0066020E">
        <w:rPr>
          <w:sz w:val="24"/>
          <w:szCs w:val="24"/>
        </w:rPr>
        <w:t>;</w:t>
      </w:r>
    </w:p>
    <w:p w14:paraId="735AA368" w14:textId="77777777" w:rsidR="00C607FD" w:rsidRPr="0066020E" w:rsidRDefault="00C607FD" w:rsidP="00D95539">
      <w:pPr>
        <w:pStyle w:val="NDClevel3"/>
        <w:rPr>
          <w:sz w:val="24"/>
          <w:szCs w:val="24"/>
        </w:rPr>
      </w:pPr>
      <w:r w:rsidRPr="0066020E">
        <w:rPr>
          <w:sz w:val="24"/>
          <w:szCs w:val="24"/>
        </w:rPr>
        <w:t xml:space="preserve">the singular includes the plural and </w:t>
      </w:r>
      <w:r w:rsidRPr="0066020E">
        <w:rPr>
          <w:i/>
          <w:sz w:val="24"/>
          <w:szCs w:val="24"/>
        </w:rPr>
        <w:t>vice versa</w:t>
      </w:r>
      <w:r w:rsidRPr="0066020E">
        <w:rPr>
          <w:sz w:val="24"/>
          <w:szCs w:val="24"/>
        </w:rPr>
        <w:t xml:space="preserve">; </w:t>
      </w:r>
    </w:p>
    <w:p w14:paraId="773BBBE6" w14:textId="77777777" w:rsidR="00C607FD" w:rsidRPr="0066020E" w:rsidRDefault="00C607FD" w:rsidP="00D95539">
      <w:pPr>
        <w:pStyle w:val="NDClevel3"/>
        <w:rPr>
          <w:sz w:val="24"/>
          <w:szCs w:val="24"/>
        </w:rPr>
      </w:pPr>
      <w:r w:rsidRPr="0066020E">
        <w:rPr>
          <w:sz w:val="24"/>
          <w:szCs w:val="24"/>
        </w:rPr>
        <w:t>a Party includes a reference to that Party’s successors in title and assigns allowed at law; and</w:t>
      </w:r>
    </w:p>
    <w:p w14:paraId="49A44EC8" w14:textId="3E70338A" w:rsidR="00C607FD" w:rsidRPr="0066020E" w:rsidRDefault="00007E29" w:rsidP="00D95539">
      <w:pPr>
        <w:pStyle w:val="NDClevel2"/>
        <w:rPr>
          <w:rFonts w:cs="Arial"/>
          <w:sz w:val="24"/>
          <w:szCs w:val="24"/>
        </w:rPr>
      </w:pPr>
      <w:r w:rsidRPr="0066020E">
        <w:rPr>
          <w:rFonts w:cs="Arial"/>
          <w:sz w:val="24"/>
          <w:szCs w:val="24"/>
        </w:rPr>
        <w:t>a</w:t>
      </w:r>
      <w:r w:rsidR="00C607FD" w:rsidRPr="0066020E">
        <w:rPr>
          <w:rFonts w:cs="Arial"/>
          <w:sz w:val="24"/>
          <w:szCs w:val="24"/>
        </w:rPr>
        <w:t xml:space="preserve"> reference to a consecutive series of two or more clauses is deemed to be inclusive of both the first and last</w:t>
      </w:r>
      <w:r w:rsidR="00134BC2" w:rsidRPr="0066020E">
        <w:rPr>
          <w:rFonts w:cs="Arial"/>
          <w:sz w:val="24"/>
          <w:szCs w:val="24"/>
        </w:rPr>
        <w:t>-</w:t>
      </w:r>
      <w:r w:rsidR="00C607FD" w:rsidRPr="0066020E">
        <w:rPr>
          <w:rFonts w:cs="Arial"/>
          <w:sz w:val="24"/>
          <w:szCs w:val="24"/>
        </w:rPr>
        <w:t>mentioned clauses.</w:t>
      </w:r>
    </w:p>
    <w:p w14:paraId="672473F3" w14:textId="065D634B" w:rsidR="0078420E" w:rsidRPr="0066020E" w:rsidRDefault="00007E29" w:rsidP="0078420E">
      <w:pPr>
        <w:pStyle w:val="NDClevel2"/>
        <w:rPr>
          <w:rFonts w:cs="Arial"/>
          <w:sz w:val="24"/>
          <w:szCs w:val="24"/>
        </w:rPr>
      </w:pPr>
      <w:r w:rsidRPr="0066020E">
        <w:rPr>
          <w:rFonts w:cs="Arial"/>
          <w:sz w:val="24"/>
          <w:szCs w:val="24"/>
        </w:rPr>
        <w:t>a</w:t>
      </w:r>
      <w:r w:rsidR="0078420E" w:rsidRPr="0066020E">
        <w:rPr>
          <w:rFonts w:cs="Arial"/>
          <w:sz w:val="24"/>
          <w:szCs w:val="24"/>
        </w:rPr>
        <w:t>ny reference to–</w:t>
      </w:r>
    </w:p>
    <w:p w14:paraId="7C811228" w14:textId="00084D76" w:rsidR="0078420E" w:rsidRPr="0066020E" w:rsidRDefault="00B60A5D" w:rsidP="0078420E">
      <w:pPr>
        <w:pStyle w:val="NDClevel3"/>
        <w:rPr>
          <w:sz w:val="24"/>
          <w:szCs w:val="24"/>
        </w:rPr>
      </w:pPr>
      <w:r w:rsidRPr="009424C8">
        <w:rPr>
          <w:b/>
          <w:bCs w:val="0"/>
          <w:sz w:val="24"/>
          <w:szCs w:val="24"/>
        </w:rPr>
        <w:t>“</w:t>
      </w:r>
      <w:proofErr w:type="gramStart"/>
      <w:r w:rsidR="0078420E" w:rsidRPr="0066020E">
        <w:rPr>
          <w:b/>
          <w:sz w:val="24"/>
          <w:szCs w:val="24"/>
        </w:rPr>
        <w:t>business</w:t>
      </w:r>
      <w:proofErr w:type="gramEnd"/>
      <w:r w:rsidR="0078420E" w:rsidRPr="0066020E">
        <w:rPr>
          <w:b/>
          <w:sz w:val="24"/>
          <w:szCs w:val="24"/>
        </w:rPr>
        <w:t xml:space="preserve"> hours</w:t>
      </w:r>
      <w:r>
        <w:rPr>
          <w:b/>
          <w:sz w:val="24"/>
          <w:szCs w:val="24"/>
        </w:rPr>
        <w:t>”</w:t>
      </w:r>
      <w:r w:rsidR="0078420E" w:rsidRPr="0066020E">
        <w:rPr>
          <w:sz w:val="24"/>
          <w:szCs w:val="24"/>
        </w:rPr>
        <w:t xml:space="preserve"> </w:t>
      </w:r>
      <w:r w:rsidR="006548B8" w:rsidRPr="0066020E">
        <w:rPr>
          <w:sz w:val="24"/>
          <w:szCs w:val="24"/>
        </w:rPr>
        <w:t>means</w:t>
      </w:r>
      <w:r w:rsidR="0078420E" w:rsidRPr="0066020E">
        <w:rPr>
          <w:sz w:val="24"/>
          <w:szCs w:val="24"/>
        </w:rPr>
        <w:t xml:space="preserve"> the hours between 08h30 and 17h00 on any business day. Any reference to time shall be based upon South African Standard Time;</w:t>
      </w:r>
    </w:p>
    <w:p w14:paraId="67C32643" w14:textId="1CD02224" w:rsidR="006548B8" w:rsidRPr="0066020E" w:rsidRDefault="00B60A5D" w:rsidP="006548B8">
      <w:pPr>
        <w:pStyle w:val="NDClevel3"/>
        <w:rPr>
          <w:sz w:val="24"/>
          <w:szCs w:val="24"/>
        </w:rPr>
      </w:pPr>
      <w:r w:rsidRPr="009424C8">
        <w:rPr>
          <w:b/>
          <w:bCs w:val="0"/>
          <w:sz w:val="24"/>
          <w:szCs w:val="24"/>
        </w:rPr>
        <w:t>“</w:t>
      </w:r>
      <w:r w:rsidR="0078420E" w:rsidRPr="0066020E">
        <w:rPr>
          <w:b/>
          <w:sz w:val="24"/>
          <w:szCs w:val="24"/>
        </w:rPr>
        <w:t>days</w:t>
      </w:r>
      <w:r>
        <w:rPr>
          <w:b/>
          <w:sz w:val="24"/>
          <w:szCs w:val="24"/>
        </w:rPr>
        <w:t>”</w:t>
      </w:r>
      <w:r w:rsidR="0078420E" w:rsidRPr="0066020E">
        <w:rPr>
          <w:sz w:val="24"/>
          <w:szCs w:val="24"/>
        </w:rPr>
        <w:t xml:space="preserve"> </w:t>
      </w:r>
      <w:r w:rsidR="006548B8" w:rsidRPr="0066020E">
        <w:rPr>
          <w:sz w:val="24"/>
          <w:szCs w:val="24"/>
        </w:rPr>
        <w:t xml:space="preserve">means calendar days unless qualified by the word </w:t>
      </w:r>
      <w:r>
        <w:rPr>
          <w:sz w:val="24"/>
          <w:szCs w:val="24"/>
        </w:rPr>
        <w:t>“</w:t>
      </w:r>
      <w:r w:rsidR="006548B8" w:rsidRPr="0066020E">
        <w:rPr>
          <w:sz w:val="24"/>
          <w:szCs w:val="24"/>
        </w:rPr>
        <w:t>business</w:t>
      </w:r>
      <w:proofErr w:type="gramStart"/>
      <w:r>
        <w:rPr>
          <w:sz w:val="24"/>
          <w:szCs w:val="24"/>
        </w:rPr>
        <w:t>”</w:t>
      </w:r>
      <w:r w:rsidR="006548B8" w:rsidRPr="0066020E">
        <w:rPr>
          <w:sz w:val="24"/>
          <w:szCs w:val="24"/>
        </w:rPr>
        <w:t>,</w:t>
      </w:r>
      <w:proofErr w:type="gramEnd"/>
      <w:r w:rsidR="006548B8" w:rsidRPr="0066020E">
        <w:rPr>
          <w:sz w:val="24"/>
          <w:szCs w:val="24"/>
        </w:rPr>
        <w:t xml:space="preserve"> in which instance a </w:t>
      </w:r>
      <w:r>
        <w:rPr>
          <w:sz w:val="24"/>
          <w:szCs w:val="24"/>
        </w:rPr>
        <w:t>“</w:t>
      </w:r>
      <w:r w:rsidR="00532BFD">
        <w:rPr>
          <w:sz w:val="24"/>
          <w:szCs w:val="24"/>
        </w:rPr>
        <w:t>b</w:t>
      </w:r>
      <w:r w:rsidR="006548B8" w:rsidRPr="0066020E">
        <w:rPr>
          <w:sz w:val="24"/>
          <w:szCs w:val="24"/>
        </w:rPr>
        <w:t xml:space="preserve">usiness </w:t>
      </w:r>
      <w:r w:rsidR="00532BFD">
        <w:rPr>
          <w:sz w:val="24"/>
          <w:szCs w:val="24"/>
        </w:rPr>
        <w:t>d</w:t>
      </w:r>
      <w:r w:rsidR="006548B8" w:rsidRPr="0066020E">
        <w:rPr>
          <w:sz w:val="24"/>
          <w:szCs w:val="24"/>
        </w:rPr>
        <w:t>ay</w:t>
      </w:r>
      <w:r>
        <w:rPr>
          <w:sz w:val="24"/>
          <w:szCs w:val="24"/>
        </w:rPr>
        <w:t>”</w:t>
      </w:r>
      <w:r w:rsidR="006548B8" w:rsidRPr="0066020E">
        <w:rPr>
          <w:sz w:val="24"/>
          <w:szCs w:val="24"/>
        </w:rPr>
        <w:t xml:space="preserve"> will be any day other than a Saturday, </w:t>
      </w:r>
      <w:r>
        <w:rPr>
          <w:sz w:val="24"/>
          <w:szCs w:val="24"/>
        </w:rPr>
        <w:t xml:space="preserve">a </w:t>
      </w:r>
      <w:r w:rsidR="006548B8" w:rsidRPr="0066020E">
        <w:rPr>
          <w:sz w:val="24"/>
          <w:szCs w:val="24"/>
        </w:rPr>
        <w:t xml:space="preserve">Sunday or </w:t>
      </w:r>
      <w:r>
        <w:rPr>
          <w:sz w:val="24"/>
          <w:szCs w:val="24"/>
        </w:rPr>
        <w:t xml:space="preserve">a </w:t>
      </w:r>
      <w:r w:rsidR="006548B8" w:rsidRPr="0066020E">
        <w:rPr>
          <w:sz w:val="24"/>
          <w:szCs w:val="24"/>
        </w:rPr>
        <w:t>public holiday as gazetted by the government of South Africa from time to time;</w:t>
      </w:r>
    </w:p>
    <w:p w14:paraId="3B984F27" w14:textId="55F568F0" w:rsidR="0078420E" w:rsidRPr="0066020E" w:rsidRDefault="00B60A5D" w:rsidP="0078420E">
      <w:pPr>
        <w:pStyle w:val="NDClevel3"/>
        <w:rPr>
          <w:sz w:val="24"/>
          <w:szCs w:val="24"/>
        </w:rPr>
      </w:pPr>
      <w:r w:rsidRPr="009424C8">
        <w:rPr>
          <w:b/>
          <w:bCs w:val="0"/>
          <w:sz w:val="24"/>
          <w:szCs w:val="24"/>
        </w:rPr>
        <w:t>“</w:t>
      </w:r>
      <w:r w:rsidR="0078420E" w:rsidRPr="0066020E">
        <w:rPr>
          <w:b/>
          <w:sz w:val="24"/>
          <w:szCs w:val="24"/>
        </w:rPr>
        <w:t>laws</w:t>
      </w:r>
      <w:r w:rsidR="00F64011">
        <w:rPr>
          <w:b/>
          <w:sz w:val="24"/>
          <w:szCs w:val="24"/>
        </w:rPr>
        <w:t>”</w:t>
      </w:r>
      <w:r w:rsidR="0078420E" w:rsidRPr="0066020E">
        <w:rPr>
          <w:sz w:val="24"/>
          <w:szCs w:val="24"/>
        </w:rPr>
        <w:t xml:space="preserve"> means all constitutions; statutes; regulations; by-laws; codes; ordinances; decrees; rules; judicial, arbitral, administrative, ministerial, </w:t>
      </w:r>
      <w:proofErr w:type="gramStart"/>
      <w:r w:rsidR="0078420E" w:rsidRPr="0066020E">
        <w:rPr>
          <w:sz w:val="24"/>
          <w:szCs w:val="24"/>
        </w:rPr>
        <w:t>departmental</w:t>
      </w:r>
      <w:proofErr w:type="gramEnd"/>
      <w:r w:rsidR="0078420E" w:rsidRPr="0066020E">
        <w:rPr>
          <w:sz w:val="24"/>
          <w:szCs w:val="24"/>
        </w:rPr>
        <w:t xml:space="preserve"> or regulatory judgments, orders, decisions, rulings, or awards; policies; voluntary restraints; guidelines; directives; compliance notices; abatement notices; agreements with, requirements of, or instructions by any Governmental Body; and the common law, and </w:t>
      </w:r>
      <w:r w:rsidR="00F64011">
        <w:rPr>
          <w:sz w:val="24"/>
          <w:szCs w:val="24"/>
        </w:rPr>
        <w:t>“</w:t>
      </w:r>
      <w:r w:rsidR="0078420E" w:rsidRPr="0066020E">
        <w:rPr>
          <w:b/>
          <w:sz w:val="24"/>
          <w:szCs w:val="24"/>
        </w:rPr>
        <w:t>law</w:t>
      </w:r>
      <w:r w:rsidR="00F64011">
        <w:rPr>
          <w:b/>
          <w:sz w:val="24"/>
          <w:szCs w:val="24"/>
        </w:rPr>
        <w:t>”</w:t>
      </w:r>
      <w:r w:rsidR="0078420E" w:rsidRPr="0066020E">
        <w:rPr>
          <w:sz w:val="24"/>
          <w:szCs w:val="24"/>
        </w:rPr>
        <w:t xml:space="preserve"> shall have a similar meaning; and</w:t>
      </w:r>
    </w:p>
    <w:p w14:paraId="5D215652" w14:textId="005FFB09" w:rsidR="0078420E" w:rsidRPr="0066020E" w:rsidRDefault="00F64011" w:rsidP="0078420E">
      <w:pPr>
        <w:pStyle w:val="NDClevel3"/>
        <w:rPr>
          <w:sz w:val="24"/>
          <w:szCs w:val="24"/>
        </w:rPr>
      </w:pPr>
      <w:r w:rsidRPr="009424C8">
        <w:rPr>
          <w:b/>
          <w:bCs w:val="0"/>
          <w:sz w:val="24"/>
          <w:szCs w:val="24"/>
        </w:rPr>
        <w:t>“</w:t>
      </w:r>
      <w:r w:rsidR="0078420E" w:rsidRPr="0066020E">
        <w:rPr>
          <w:b/>
          <w:sz w:val="24"/>
          <w:szCs w:val="24"/>
        </w:rPr>
        <w:t>person</w:t>
      </w:r>
      <w:r>
        <w:rPr>
          <w:b/>
          <w:sz w:val="24"/>
          <w:szCs w:val="24"/>
        </w:rPr>
        <w:t>”</w:t>
      </w:r>
      <w:r w:rsidR="0078420E" w:rsidRPr="0066020E">
        <w:rPr>
          <w:sz w:val="24"/>
          <w:szCs w:val="24"/>
        </w:rPr>
        <w:t xml:space="preserve"> means any person, company, close corporation, trust, </w:t>
      </w:r>
      <w:proofErr w:type="gramStart"/>
      <w:r w:rsidR="0078420E" w:rsidRPr="0066020E">
        <w:rPr>
          <w:sz w:val="24"/>
          <w:szCs w:val="24"/>
        </w:rPr>
        <w:t>partnership</w:t>
      </w:r>
      <w:proofErr w:type="gramEnd"/>
      <w:r w:rsidR="0078420E" w:rsidRPr="0066020E">
        <w:rPr>
          <w:sz w:val="24"/>
          <w:szCs w:val="24"/>
        </w:rPr>
        <w:t xml:space="preserve"> or other entity whether or not having separate legal personality</w:t>
      </w:r>
      <w:r w:rsidR="006548B8" w:rsidRPr="0066020E">
        <w:rPr>
          <w:sz w:val="24"/>
          <w:szCs w:val="24"/>
        </w:rPr>
        <w:t>;</w:t>
      </w:r>
    </w:p>
    <w:p w14:paraId="5B39A5FE" w14:textId="73256B1A" w:rsidR="006548B8" w:rsidRPr="0066020E" w:rsidRDefault="00F64011" w:rsidP="006548B8">
      <w:pPr>
        <w:pStyle w:val="NDClevel3"/>
        <w:rPr>
          <w:sz w:val="24"/>
          <w:szCs w:val="24"/>
        </w:rPr>
      </w:pPr>
      <w:r>
        <w:rPr>
          <w:b/>
          <w:sz w:val="24"/>
          <w:szCs w:val="24"/>
        </w:rPr>
        <w:lastRenderedPageBreak/>
        <w:t>“</w:t>
      </w:r>
      <w:r w:rsidR="006548B8" w:rsidRPr="0066020E">
        <w:rPr>
          <w:b/>
          <w:sz w:val="24"/>
          <w:szCs w:val="24"/>
        </w:rPr>
        <w:t>years</w:t>
      </w:r>
      <w:r>
        <w:rPr>
          <w:b/>
          <w:sz w:val="24"/>
          <w:szCs w:val="24"/>
        </w:rPr>
        <w:t>”</w:t>
      </w:r>
      <w:r w:rsidR="006548B8" w:rsidRPr="0066020E">
        <w:rPr>
          <w:sz w:val="24"/>
          <w:szCs w:val="24"/>
        </w:rPr>
        <w:t xml:space="preserve"> and </w:t>
      </w:r>
      <w:r w:rsidRPr="009424C8">
        <w:rPr>
          <w:b/>
          <w:bCs w:val="0"/>
          <w:sz w:val="24"/>
          <w:szCs w:val="24"/>
        </w:rPr>
        <w:t>“</w:t>
      </w:r>
      <w:r w:rsidR="006548B8" w:rsidRPr="0066020E">
        <w:rPr>
          <w:b/>
          <w:sz w:val="24"/>
          <w:szCs w:val="24"/>
        </w:rPr>
        <w:t>months</w:t>
      </w:r>
      <w:r>
        <w:rPr>
          <w:b/>
          <w:sz w:val="24"/>
          <w:szCs w:val="24"/>
        </w:rPr>
        <w:t>”</w:t>
      </w:r>
      <w:r w:rsidR="006548B8" w:rsidRPr="0066020E">
        <w:rPr>
          <w:sz w:val="24"/>
          <w:szCs w:val="24"/>
        </w:rPr>
        <w:t xml:space="preserve"> mean calendar years and months</w:t>
      </w:r>
      <w:r w:rsidR="00007E29" w:rsidRPr="0066020E">
        <w:rPr>
          <w:sz w:val="24"/>
          <w:szCs w:val="24"/>
        </w:rPr>
        <w:t>;</w:t>
      </w:r>
      <w:r w:rsidR="006548B8" w:rsidRPr="0066020E">
        <w:rPr>
          <w:sz w:val="24"/>
          <w:szCs w:val="24"/>
        </w:rPr>
        <w:t xml:space="preserve"> </w:t>
      </w:r>
    </w:p>
    <w:p w14:paraId="62F968BF" w14:textId="7A39C5BD" w:rsidR="0078420E" w:rsidRPr="0066020E" w:rsidRDefault="00007E29" w:rsidP="000E4797">
      <w:pPr>
        <w:pStyle w:val="NDClevel2"/>
        <w:rPr>
          <w:rFonts w:cs="Arial"/>
          <w:sz w:val="24"/>
          <w:szCs w:val="24"/>
        </w:rPr>
      </w:pPr>
      <w:r w:rsidRPr="0066020E">
        <w:rPr>
          <w:rFonts w:cs="Arial"/>
          <w:sz w:val="24"/>
          <w:szCs w:val="24"/>
        </w:rPr>
        <w:t>t</w:t>
      </w:r>
      <w:r w:rsidR="0078420E" w:rsidRPr="0066020E">
        <w:rPr>
          <w:rFonts w:cs="Arial"/>
          <w:sz w:val="24"/>
          <w:szCs w:val="24"/>
        </w:rPr>
        <w:t xml:space="preserve">he words </w:t>
      </w:r>
      <w:r w:rsidR="00F64011" w:rsidRPr="009424C8">
        <w:rPr>
          <w:rFonts w:cs="Arial"/>
          <w:b/>
          <w:bCs/>
          <w:sz w:val="24"/>
          <w:szCs w:val="24"/>
        </w:rPr>
        <w:t>“</w:t>
      </w:r>
      <w:r w:rsidR="000E4797" w:rsidRPr="0066020E">
        <w:rPr>
          <w:rFonts w:cs="Arial"/>
          <w:b/>
          <w:sz w:val="24"/>
          <w:szCs w:val="24"/>
        </w:rPr>
        <w:t>include</w:t>
      </w:r>
      <w:r w:rsidR="00F64011">
        <w:rPr>
          <w:rFonts w:cs="Arial"/>
          <w:b/>
          <w:sz w:val="24"/>
          <w:szCs w:val="24"/>
        </w:rPr>
        <w:t>”</w:t>
      </w:r>
      <w:r w:rsidR="000E4797" w:rsidRPr="0066020E">
        <w:rPr>
          <w:rFonts w:cs="Arial"/>
          <w:sz w:val="24"/>
          <w:szCs w:val="24"/>
        </w:rPr>
        <w:t xml:space="preserve"> and </w:t>
      </w:r>
      <w:r w:rsidR="00F64011" w:rsidRPr="009424C8">
        <w:rPr>
          <w:rFonts w:cs="Arial"/>
          <w:b/>
          <w:bCs/>
          <w:sz w:val="24"/>
          <w:szCs w:val="24"/>
        </w:rPr>
        <w:t>“</w:t>
      </w:r>
      <w:r w:rsidR="000E4797" w:rsidRPr="0066020E">
        <w:rPr>
          <w:rFonts w:cs="Arial"/>
          <w:b/>
          <w:sz w:val="24"/>
          <w:szCs w:val="24"/>
        </w:rPr>
        <w:t>including</w:t>
      </w:r>
      <w:r w:rsidR="00F64011">
        <w:rPr>
          <w:rFonts w:cs="Arial"/>
          <w:b/>
          <w:sz w:val="24"/>
          <w:szCs w:val="24"/>
        </w:rPr>
        <w:t>”</w:t>
      </w:r>
      <w:r w:rsidR="000E4797" w:rsidRPr="0066020E">
        <w:rPr>
          <w:rFonts w:cs="Arial"/>
          <w:sz w:val="24"/>
          <w:szCs w:val="24"/>
        </w:rPr>
        <w:t xml:space="preserve"> mean </w:t>
      </w:r>
      <w:r w:rsidR="00F64011">
        <w:rPr>
          <w:rFonts w:cs="Arial"/>
          <w:sz w:val="24"/>
          <w:szCs w:val="24"/>
        </w:rPr>
        <w:t>“</w:t>
      </w:r>
      <w:r w:rsidR="000E4797" w:rsidRPr="0066020E">
        <w:rPr>
          <w:rFonts w:cs="Arial"/>
          <w:sz w:val="24"/>
          <w:szCs w:val="24"/>
        </w:rPr>
        <w:t>include without limitation</w:t>
      </w:r>
      <w:r w:rsidR="00F64011">
        <w:rPr>
          <w:rFonts w:cs="Arial"/>
          <w:sz w:val="24"/>
          <w:szCs w:val="24"/>
        </w:rPr>
        <w:t>”</w:t>
      </w:r>
      <w:r w:rsidR="000E4797" w:rsidRPr="0066020E">
        <w:rPr>
          <w:rFonts w:cs="Arial"/>
          <w:sz w:val="24"/>
          <w:szCs w:val="24"/>
        </w:rPr>
        <w:t xml:space="preserve"> and </w:t>
      </w:r>
      <w:r w:rsidR="00F64011">
        <w:rPr>
          <w:rFonts w:cs="Arial"/>
          <w:sz w:val="24"/>
          <w:szCs w:val="24"/>
        </w:rPr>
        <w:t>“</w:t>
      </w:r>
      <w:r w:rsidR="000E4797" w:rsidRPr="0066020E">
        <w:rPr>
          <w:rFonts w:cs="Arial"/>
          <w:sz w:val="24"/>
          <w:szCs w:val="24"/>
        </w:rPr>
        <w:t>including without limitation</w:t>
      </w:r>
      <w:proofErr w:type="gramStart"/>
      <w:r w:rsidR="00F64011">
        <w:rPr>
          <w:rFonts w:cs="Arial"/>
          <w:sz w:val="24"/>
          <w:szCs w:val="24"/>
        </w:rPr>
        <w:t>”</w:t>
      </w:r>
      <w:r w:rsidR="000E4797" w:rsidRPr="0066020E">
        <w:rPr>
          <w:rFonts w:cs="Arial"/>
          <w:sz w:val="24"/>
          <w:szCs w:val="24"/>
        </w:rPr>
        <w:t>.</w:t>
      </w:r>
      <w:proofErr w:type="gramEnd"/>
      <w:r w:rsidR="000E4797" w:rsidRPr="0066020E">
        <w:rPr>
          <w:rFonts w:cs="Arial"/>
          <w:sz w:val="24"/>
          <w:szCs w:val="24"/>
        </w:rPr>
        <w:t xml:space="preserve"> The use of the words </w:t>
      </w:r>
      <w:r w:rsidR="00F64011">
        <w:rPr>
          <w:rFonts w:cs="Arial"/>
          <w:sz w:val="24"/>
          <w:szCs w:val="24"/>
        </w:rPr>
        <w:t>“</w:t>
      </w:r>
      <w:r w:rsidR="000E4797" w:rsidRPr="0066020E">
        <w:rPr>
          <w:rFonts w:cs="Arial"/>
          <w:sz w:val="24"/>
          <w:szCs w:val="24"/>
        </w:rPr>
        <w:t>include</w:t>
      </w:r>
      <w:r w:rsidR="00F64011">
        <w:rPr>
          <w:rFonts w:cs="Arial"/>
          <w:sz w:val="24"/>
          <w:szCs w:val="24"/>
        </w:rPr>
        <w:t>”</w:t>
      </w:r>
      <w:r w:rsidR="000E4797" w:rsidRPr="0066020E">
        <w:rPr>
          <w:rFonts w:cs="Arial"/>
          <w:sz w:val="24"/>
          <w:szCs w:val="24"/>
        </w:rPr>
        <w:t xml:space="preserve"> and </w:t>
      </w:r>
      <w:r w:rsidR="00F64011">
        <w:rPr>
          <w:rFonts w:cs="Arial"/>
          <w:sz w:val="24"/>
          <w:szCs w:val="24"/>
        </w:rPr>
        <w:t>“</w:t>
      </w:r>
      <w:r w:rsidR="000E4797" w:rsidRPr="0066020E">
        <w:rPr>
          <w:rFonts w:cs="Arial"/>
          <w:sz w:val="24"/>
          <w:szCs w:val="24"/>
        </w:rPr>
        <w:t>including</w:t>
      </w:r>
      <w:r w:rsidR="00F64011">
        <w:rPr>
          <w:rFonts w:cs="Arial"/>
          <w:sz w:val="24"/>
          <w:szCs w:val="24"/>
        </w:rPr>
        <w:t>”</w:t>
      </w:r>
      <w:r w:rsidR="000E4797" w:rsidRPr="0066020E">
        <w:rPr>
          <w:rFonts w:cs="Arial"/>
          <w:sz w:val="24"/>
          <w:szCs w:val="24"/>
        </w:rPr>
        <w:t xml:space="preserve"> followed by a specific example or examples shall not be construed as limiting the meaning of the general wording preceding it: the application of the </w:t>
      </w:r>
      <w:proofErr w:type="spellStart"/>
      <w:r w:rsidR="000E4797" w:rsidRPr="0066020E">
        <w:rPr>
          <w:rFonts w:cs="Arial"/>
          <w:i/>
          <w:sz w:val="24"/>
          <w:szCs w:val="24"/>
        </w:rPr>
        <w:t>eiusdem</w:t>
      </w:r>
      <w:proofErr w:type="spellEnd"/>
      <w:r w:rsidR="000E4797" w:rsidRPr="0066020E">
        <w:rPr>
          <w:rFonts w:cs="Arial"/>
          <w:i/>
          <w:sz w:val="24"/>
          <w:szCs w:val="24"/>
        </w:rPr>
        <w:t xml:space="preserve"> generis</w:t>
      </w:r>
      <w:r w:rsidR="000E4797" w:rsidRPr="0066020E">
        <w:rPr>
          <w:rFonts w:cs="Arial"/>
          <w:sz w:val="24"/>
          <w:szCs w:val="24"/>
        </w:rPr>
        <w:t xml:space="preserve"> rule is excluded;</w:t>
      </w:r>
    </w:p>
    <w:p w14:paraId="153442E1" w14:textId="2EAD22B7" w:rsidR="0078420E" w:rsidRPr="0066020E" w:rsidRDefault="00007E29" w:rsidP="004F7DE6">
      <w:pPr>
        <w:pStyle w:val="NDClevel2"/>
        <w:rPr>
          <w:rFonts w:cs="Arial"/>
          <w:sz w:val="24"/>
          <w:szCs w:val="24"/>
        </w:rPr>
      </w:pPr>
      <w:r w:rsidRPr="0066020E">
        <w:rPr>
          <w:rFonts w:cs="Arial"/>
          <w:sz w:val="24"/>
          <w:szCs w:val="24"/>
        </w:rPr>
        <w:t>a</w:t>
      </w:r>
      <w:r w:rsidR="0078420E" w:rsidRPr="0066020E">
        <w:rPr>
          <w:rFonts w:cs="Arial"/>
          <w:sz w:val="24"/>
          <w:szCs w:val="24"/>
        </w:rPr>
        <w:t xml:space="preserve">ny substantive provision, conferring rights or imposing obligations on a Party and appearing in any of the definitions in this clause </w:t>
      </w:r>
      <w:r w:rsidR="001801DB">
        <w:rPr>
          <w:rFonts w:cs="Arial"/>
          <w:sz w:val="24"/>
          <w:szCs w:val="24"/>
        </w:rPr>
        <w:t>1</w:t>
      </w:r>
      <w:r w:rsidR="0078420E" w:rsidRPr="0066020E">
        <w:rPr>
          <w:rFonts w:cs="Arial"/>
          <w:sz w:val="24"/>
          <w:szCs w:val="24"/>
        </w:rPr>
        <w:t xml:space="preserve"> or elsewhere in this Agreement, shall be given effect to as if it were a substantive provision in the body of the Agreement</w:t>
      </w:r>
      <w:r w:rsidRPr="0066020E">
        <w:rPr>
          <w:rFonts w:cs="Arial"/>
          <w:sz w:val="24"/>
          <w:szCs w:val="24"/>
        </w:rPr>
        <w:t>;</w:t>
      </w:r>
      <w:r w:rsidR="00341DFE" w:rsidRPr="0066020E">
        <w:rPr>
          <w:rFonts w:cs="Arial"/>
          <w:sz w:val="24"/>
          <w:szCs w:val="24"/>
        </w:rPr>
        <w:t xml:space="preserve"> </w:t>
      </w:r>
    </w:p>
    <w:p w14:paraId="10F65CE6" w14:textId="58F5CE80" w:rsidR="0078420E" w:rsidRPr="0066020E" w:rsidRDefault="00007E29" w:rsidP="00D95539">
      <w:pPr>
        <w:pStyle w:val="NDClevel2"/>
        <w:rPr>
          <w:rFonts w:cs="Arial"/>
          <w:sz w:val="24"/>
          <w:szCs w:val="24"/>
        </w:rPr>
      </w:pPr>
      <w:r w:rsidRPr="0066020E">
        <w:rPr>
          <w:rFonts w:cs="Arial"/>
          <w:sz w:val="24"/>
          <w:szCs w:val="24"/>
        </w:rPr>
        <w:t>w</w:t>
      </w:r>
      <w:r w:rsidR="0078420E" w:rsidRPr="0066020E">
        <w:rPr>
          <w:rFonts w:cs="Arial"/>
          <w:sz w:val="24"/>
          <w:szCs w:val="24"/>
        </w:rPr>
        <w:t>ords</w:t>
      </w:r>
      <w:r w:rsidR="004F7DE6" w:rsidRPr="0066020E">
        <w:rPr>
          <w:rFonts w:cs="Arial"/>
          <w:sz w:val="24"/>
          <w:szCs w:val="24"/>
        </w:rPr>
        <w:t>, expressions</w:t>
      </w:r>
      <w:r w:rsidR="003C7334">
        <w:rPr>
          <w:rFonts w:cs="Arial"/>
          <w:sz w:val="24"/>
          <w:szCs w:val="24"/>
        </w:rPr>
        <w:t>,</w:t>
      </w:r>
      <w:r w:rsidR="004F7DE6" w:rsidRPr="0066020E">
        <w:rPr>
          <w:rFonts w:cs="Arial"/>
          <w:sz w:val="24"/>
          <w:szCs w:val="24"/>
        </w:rPr>
        <w:t xml:space="preserve"> acronyms, </w:t>
      </w:r>
      <w:proofErr w:type="gramStart"/>
      <w:r w:rsidR="004F7DE6" w:rsidRPr="0066020E">
        <w:rPr>
          <w:rFonts w:cs="Arial"/>
          <w:sz w:val="24"/>
          <w:szCs w:val="24"/>
        </w:rPr>
        <w:t>phrases</w:t>
      </w:r>
      <w:proofErr w:type="gramEnd"/>
      <w:r w:rsidR="004F7DE6" w:rsidRPr="0066020E">
        <w:rPr>
          <w:rFonts w:cs="Arial"/>
          <w:sz w:val="24"/>
          <w:szCs w:val="24"/>
        </w:rPr>
        <w:t xml:space="preserve"> or descriptions that are not defined but that have a normal trade or industry usage shall bear such trade or industry usage meaning</w:t>
      </w:r>
      <w:r w:rsidRPr="0066020E">
        <w:rPr>
          <w:rFonts w:cs="Arial"/>
          <w:sz w:val="24"/>
          <w:szCs w:val="24"/>
        </w:rPr>
        <w:t>;</w:t>
      </w:r>
    </w:p>
    <w:p w14:paraId="5656AF02" w14:textId="5AA13550" w:rsidR="0078420E" w:rsidRPr="0066020E" w:rsidRDefault="00007E29" w:rsidP="00C607FD">
      <w:pPr>
        <w:pStyle w:val="NDClevel2"/>
        <w:rPr>
          <w:rFonts w:cs="Arial"/>
          <w:b/>
          <w:sz w:val="24"/>
          <w:szCs w:val="24"/>
        </w:rPr>
      </w:pPr>
      <w:r w:rsidRPr="0066020E">
        <w:rPr>
          <w:rFonts w:cs="Arial"/>
          <w:sz w:val="24"/>
          <w:szCs w:val="24"/>
        </w:rPr>
        <w:t>u</w:t>
      </w:r>
      <w:r w:rsidR="0078420E" w:rsidRPr="0066020E">
        <w:rPr>
          <w:rFonts w:cs="Arial"/>
          <w:sz w:val="24"/>
          <w:szCs w:val="24"/>
        </w:rPr>
        <w:t>nless otherwise provided, defined terms appearing in this Agreement in title case shall be given their meaning as defined, while the same terms appearing in lower case shall be interpreted in accordance with their plain English meaning</w:t>
      </w:r>
      <w:r w:rsidRPr="0066020E">
        <w:rPr>
          <w:rFonts w:cs="Arial"/>
          <w:sz w:val="24"/>
          <w:szCs w:val="24"/>
        </w:rPr>
        <w:t>;</w:t>
      </w:r>
    </w:p>
    <w:p w14:paraId="5684B631" w14:textId="2CF31962" w:rsidR="0078420E" w:rsidRPr="009C5ECC" w:rsidRDefault="00007E29" w:rsidP="00C607FD">
      <w:pPr>
        <w:pStyle w:val="NDClevel2"/>
        <w:rPr>
          <w:rFonts w:cs="Arial"/>
          <w:sz w:val="24"/>
          <w:szCs w:val="24"/>
        </w:rPr>
      </w:pPr>
      <w:r w:rsidRPr="009C5ECC">
        <w:rPr>
          <w:rFonts w:cs="Arial"/>
          <w:sz w:val="24"/>
          <w:szCs w:val="24"/>
        </w:rPr>
        <w:t>a</w:t>
      </w:r>
      <w:r w:rsidR="0078420E" w:rsidRPr="009C5ECC">
        <w:rPr>
          <w:rFonts w:cs="Arial"/>
          <w:sz w:val="24"/>
          <w:szCs w:val="24"/>
        </w:rPr>
        <w:t xml:space="preserve"> reference to any statutory enactment </w:t>
      </w:r>
      <w:r w:rsidR="006548B8" w:rsidRPr="009C5ECC">
        <w:rPr>
          <w:rFonts w:cs="Arial"/>
          <w:sz w:val="24"/>
          <w:szCs w:val="24"/>
        </w:rPr>
        <w:t>means</w:t>
      </w:r>
      <w:r w:rsidR="0078420E" w:rsidRPr="009C5ECC">
        <w:rPr>
          <w:rFonts w:cs="Arial"/>
          <w:sz w:val="24"/>
          <w:szCs w:val="24"/>
        </w:rPr>
        <w:t xml:space="preserve"> a reference to that enactment as at the Signature Date and as amended or substituted from time to time</w:t>
      </w:r>
      <w:r w:rsidRPr="009C5ECC">
        <w:rPr>
          <w:rFonts w:cs="Arial"/>
          <w:sz w:val="24"/>
          <w:szCs w:val="24"/>
        </w:rPr>
        <w:t>;</w:t>
      </w:r>
    </w:p>
    <w:p w14:paraId="26D8AFA5" w14:textId="0171B758" w:rsidR="0078420E" w:rsidRPr="001801DB" w:rsidRDefault="00007E29" w:rsidP="008D0926">
      <w:pPr>
        <w:pStyle w:val="NDClevel2"/>
        <w:rPr>
          <w:rFonts w:cs="Arial"/>
          <w:sz w:val="24"/>
          <w:szCs w:val="24"/>
        </w:rPr>
      </w:pPr>
      <w:r w:rsidRPr="001801DB">
        <w:rPr>
          <w:rFonts w:cs="Arial"/>
          <w:sz w:val="24"/>
          <w:szCs w:val="24"/>
        </w:rPr>
        <w:t>u</w:t>
      </w:r>
      <w:r w:rsidR="0078420E" w:rsidRPr="001801DB">
        <w:rPr>
          <w:rFonts w:cs="Arial"/>
          <w:sz w:val="24"/>
          <w:szCs w:val="24"/>
        </w:rPr>
        <w:t xml:space="preserve">nless specifically otherwise provided, </w:t>
      </w:r>
      <w:r w:rsidR="008D0926" w:rsidRPr="001801DB">
        <w:rPr>
          <w:rFonts w:cs="Arial"/>
          <w:sz w:val="24"/>
          <w:szCs w:val="24"/>
        </w:rPr>
        <w:t xml:space="preserve">any number of days prescribed shall be determined by excluding the first and including the last day or, where the last day falls on a day that is not a </w:t>
      </w:r>
      <w:r w:rsidR="00532BFD">
        <w:rPr>
          <w:rFonts w:cs="Arial"/>
          <w:sz w:val="24"/>
          <w:szCs w:val="24"/>
        </w:rPr>
        <w:t>b</w:t>
      </w:r>
      <w:r w:rsidR="008D0926" w:rsidRPr="001801DB">
        <w:rPr>
          <w:rFonts w:cs="Arial"/>
          <w:sz w:val="24"/>
          <w:szCs w:val="24"/>
        </w:rPr>
        <w:t xml:space="preserve">usiness </w:t>
      </w:r>
      <w:r w:rsidR="00532BFD">
        <w:rPr>
          <w:rFonts w:cs="Arial"/>
          <w:sz w:val="24"/>
          <w:szCs w:val="24"/>
        </w:rPr>
        <w:t>d</w:t>
      </w:r>
      <w:r w:rsidR="008D0926" w:rsidRPr="001801DB">
        <w:rPr>
          <w:rFonts w:cs="Arial"/>
          <w:sz w:val="24"/>
          <w:szCs w:val="24"/>
        </w:rPr>
        <w:t xml:space="preserve">ay, the next succeeding </w:t>
      </w:r>
      <w:r w:rsidR="00532BFD">
        <w:rPr>
          <w:rFonts w:cs="Arial"/>
          <w:sz w:val="24"/>
          <w:szCs w:val="24"/>
        </w:rPr>
        <w:t>b</w:t>
      </w:r>
      <w:r w:rsidR="008D0926" w:rsidRPr="001801DB">
        <w:rPr>
          <w:rFonts w:cs="Arial"/>
          <w:sz w:val="24"/>
          <w:szCs w:val="24"/>
        </w:rPr>
        <w:t xml:space="preserve">usiness </w:t>
      </w:r>
      <w:r w:rsidR="00532BFD">
        <w:rPr>
          <w:rFonts w:cs="Arial"/>
          <w:sz w:val="24"/>
          <w:szCs w:val="24"/>
        </w:rPr>
        <w:t>d</w:t>
      </w:r>
      <w:r w:rsidR="008D0926" w:rsidRPr="001801DB">
        <w:rPr>
          <w:rFonts w:cs="Arial"/>
          <w:sz w:val="24"/>
          <w:szCs w:val="24"/>
        </w:rPr>
        <w:t>ay</w:t>
      </w:r>
      <w:r w:rsidRPr="001801DB">
        <w:rPr>
          <w:rFonts w:cs="Arial"/>
          <w:sz w:val="24"/>
          <w:szCs w:val="24"/>
        </w:rPr>
        <w:t>;</w:t>
      </w:r>
    </w:p>
    <w:p w14:paraId="66A7DEA2" w14:textId="03A1ED91" w:rsidR="008D0926" w:rsidRPr="00C76FDD" w:rsidRDefault="00007E29" w:rsidP="00C76FDD">
      <w:pPr>
        <w:pStyle w:val="NDClevel2"/>
        <w:rPr>
          <w:rFonts w:cs="Arial"/>
          <w:sz w:val="24"/>
          <w:szCs w:val="24"/>
        </w:rPr>
      </w:pPr>
      <w:r w:rsidRPr="00C76FDD">
        <w:rPr>
          <w:rFonts w:cs="Arial"/>
          <w:sz w:val="24"/>
          <w:szCs w:val="24"/>
        </w:rPr>
        <w:t>i</w:t>
      </w:r>
      <w:r w:rsidR="008D0926" w:rsidRPr="00C76FDD">
        <w:rPr>
          <w:rFonts w:cs="Arial"/>
          <w:sz w:val="24"/>
          <w:szCs w:val="24"/>
        </w:rPr>
        <w:t xml:space="preserve">f the due date for performance of any obligation in terms of this Agreement is a day which is not a </w:t>
      </w:r>
      <w:r w:rsidR="00532BFD">
        <w:rPr>
          <w:rFonts w:cs="Arial"/>
          <w:sz w:val="24"/>
          <w:szCs w:val="24"/>
        </w:rPr>
        <w:t>b</w:t>
      </w:r>
      <w:r w:rsidR="008D0926" w:rsidRPr="00C76FDD">
        <w:rPr>
          <w:rFonts w:cs="Arial"/>
          <w:sz w:val="24"/>
          <w:szCs w:val="24"/>
        </w:rPr>
        <w:t xml:space="preserve">usiness </w:t>
      </w:r>
      <w:r w:rsidR="00532BFD">
        <w:rPr>
          <w:rFonts w:cs="Arial"/>
          <w:sz w:val="24"/>
          <w:szCs w:val="24"/>
        </w:rPr>
        <w:t>d</w:t>
      </w:r>
      <w:r w:rsidR="008D0926" w:rsidRPr="00C76FDD">
        <w:rPr>
          <w:rFonts w:cs="Arial"/>
          <w:sz w:val="24"/>
          <w:szCs w:val="24"/>
        </w:rPr>
        <w:t xml:space="preserve">ay, then (unless otherwise stipulated) the due date for performance of the relevant obligation shall be the next succeeding </w:t>
      </w:r>
      <w:r w:rsidR="00532BFD">
        <w:rPr>
          <w:rFonts w:cs="Arial"/>
          <w:sz w:val="24"/>
          <w:szCs w:val="24"/>
        </w:rPr>
        <w:t>b</w:t>
      </w:r>
      <w:r w:rsidR="008D0926" w:rsidRPr="00C76FDD">
        <w:rPr>
          <w:rFonts w:cs="Arial"/>
          <w:sz w:val="24"/>
          <w:szCs w:val="24"/>
        </w:rPr>
        <w:t xml:space="preserve">usiness </w:t>
      </w:r>
      <w:r w:rsidR="00532BFD">
        <w:rPr>
          <w:rFonts w:cs="Arial"/>
          <w:sz w:val="24"/>
          <w:szCs w:val="24"/>
        </w:rPr>
        <w:t>d</w:t>
      </w:r>
      <w:r w:rsidR="008D0926" w:rsidRPr="00C76FDD">
        <w:rPr>
          <w:rFonts w:cs="Arial"/>
          <w:sz w:val="24"/>
          <w:szCs w:val="24"/>
        </w:rPr>
        <w:t>ay;</w:t>
      </w:r>
    </w:p>
    <w:p w14:paraId="61D70A4E" w14:textId="2B644DC9" w:rsidR="0078420E" w:rsidRPr="00FD0927" w:rsidRDefault="00007E29" w:rsidP="0078420E">
      <w:pPr>
        <w:pStyle w:val="NDClevel2"/>
        <w:rPr>
          <w:rFonts w:cs="Arial"/>
          <w:sz w:val="24"/>
          <w:szCs w:val="24"/>
        </w:rPr>
      </w:pPr>
      <w:r w:rsidRPr="00FD0927">
        <w:rPr>
          <w:rFonts w:cs="Arial"/>
          <w:sz w:val="24"/>
          <w:szCs w:val="24"/>
        </w:rPr>
        <w:t>w</w:t>
      </w:r>
      <w:r w:rsidR="0078420E" w:rsidRPr="00FD0927">
        <w:rPr>
          <w:rFonts w:cs="Arial"/>
          <w:sz w:val="24"/>
          <w:szCs w:val="24"/>
        </w:rPr>
        <w:t xml:space="preserve">here figures are referred to in numerals and in words, and there is any conflict between the two, the words shall prevail, unless the context indicates </w:t>
      </w:r>
      <w:r w:rsidR="0078420E" w:rsidRPr="00FD0927">
        <w:rPr>
          <w:rFonts w:cs="Arial"/>
          <w:sz w:val="24"/>
          <w:szCs w:val="24"/>
        </w:rPr>
        <w:lastRenderedPageBreak/>
        <w:t>a contrary intention</w:t>
      </w:r>
      <w:r w:rsidRPr="00FD0927">
        <w:rPr>
          <w:rFonts w:cs="Arial"/>
          <w:sz w:val="24"/>
          <w:szCs w:val="24"/>
        </w:rPr>
        <w:t>;</w:t>
      </w:r>
    </w:p>
    <w:p w14:paraId="4EA302A3" w14:textId="762395C2" w:rsidR="00BD6741" w:rsidRPr="009C5ECC" w:rsidRDefault="00007E29" w:rsidP="00BD6741">
      <w:pPr>
        <w:pStyle w:val="NDClevel2"/>
        <w:rPr>
          <w:rFonts w:cs="Arial"/>
          <w:sz w:val="24"/>
          <w:szCs w:val="24"/>
        </w:rPr>
      </w:pPr>
      <w:r w:rsidRPr="009C5ECC">
        <w:rPr>
          <w:rFonts w:cs="Arial"/>
          <w:sz w:val="24"/>
          <w:szCs w:val="24"/>
        </w:rPr>
        <w:t>t</w:t>
      </w:r>
      <w:r w:rsidR="00BD6741" w:rsidRPr="009C5ECC">
        <w:rPr>
          <w:rFonts w:cs="Arial"/>
          <w:sz w:val="24"/>
          <w:szCs w:val="24"/>
        </w:rPr>
        <w:t>he rule of construction that an agreement shall be interpreted against the Party responsible for the drafting of such agreement shall not apply to this Agreement;</w:t>
      </w:r>
    </w:p>
    <w:p w14:paraId="0B9B58C2" w14:textId="54AC4DEE" w:rsidR="00DE6229" w:rsidRPr="009C5ECC" w:rsidRDefault="00007E29" w:rsidP="008E3E92">
      <w:pPr>
        <w:pStyle w:val="NDClevel2"/>
        <w:rPr>
          <w:rFonts w:cs="Arial"/>
          <w:sz w:val="24"/>
          <w:szCs w:val="24"/>
        </w:rPr>
      </w:pPr>
      <w:proofErr w:type="spellStart"/>
      <w:r w:rsidRPr="009C5ECC">
        <w:rPr>
          <w:rFonts w:cs="Arial"/>
          <w:sz w:val="24"/>
          <w:szCs w:val="24"/>
        </w:rPr>
        <w:t>r</w:t>
      </w:r>
      <w:r w:rsidR="00DE6229" w:rsidRPr="009C5ECC">
        <w:rPr>
          <w:rFonts w:cs="Arial"/>
          <w:sz w:val="24"/>
          <w:szCs w:val="24"/>
        </w:rPr>
        <w:t>ecordals</w:t>
      </w:r>
      <w:proofErr w:type="spellEnd"/>
      <w:r w:rsidR="00DE6229" w:rsidRPr="009C5ECC">
        <w:rPr>
          <w:rFonts w:cs="Arial"/>
          <w:sz w:val="24"/>
          <w:szCs w:val="24"/>
        </w:rPr>
        <w:t xml:space="preserve"> are binding on the Parties and are not merely for information purposes</w:t>
      </w:r>
      <w:r w:rsidRPr="009C5ECC">
        <w:rPr>
          <w:rFonts w:cs="Arial"/>
          <w:sz w:val="24"/>
          <w:szCs w:val="24"/>
        </w:rPr>
        <w:t>;</w:t>
      </w:r>
    </w:p>
    <w:p w14:paraId="26167974" w14:textId="51BCACCB" w:rsidR="0078420E" w:rsidRPr="009C5ECC" w:rsidRDefault="00007E29" w:rsidP="0078420E">
      <w:pPr>
        <w:pStyle w:val="NDClevel2"/>
        <w:rPr>
          <w:rFonts w:cs="Arial"/>
          <w:sz w:val="24"/>
          <w:szCs w:val="24"/>
        </w:rPr>
      </w:pPr>
      <w:r w:rsidRPr="009C5ECC">
        <w:rPr>
          <w:rFonts w:cs="Arial"/>
          <w:sz w:val="24"/>
          <w:szCs w:val="24"/>
        </w:rPr>
        <w:t>n</w:t>
      </w:r>
      <w:r w:rsidR="0078420E" w:rsidRPr="009C5ECC">
        <w:rPr>
          <w:rFonts w:cs="Arial"/>
          <w:sz w:val="24"/>
          <w:szCs w:val="24"/>
        </w:rPr>
        <w:t>o provision of this Agreement shall (unless otherwise stipulated) constitute a stipulation for the benefit of any person (</w:t>
      </w:r>
      <w:proofErr w:type="spellStart"/>
      <w:r w:rsidR="0078420E" w:rsidRPr="009C5ECC">
        <w:rPr>
          <w:rFonts w:cs="Arial"/>
          <w:i/>
          <w:sz w:val="24"/>
          <w:szCs w:val="24"/>
        </w:rPr>
        <w:t>stipulatio</w:t>
      </w:r>
      <w:proofErr w:type="spellEnd"/>
      <w:r w:rsidR="0078420E" w:rsidRPr="009C5ECC">
        <w:rPr>
          <w:rFonts w:cs="Arial"/>
          <w:i/>
          <w:sz w:val="24"/>
          <w:szCs w:val="24"/>
        </w:rPr>
        <w:t xml:space="preserve"> </w:t>
      </w:r>
      <w:proofErr w:type="spellStart"/>
      <w:r w:rsidR="0078420E" w:rsidRPr="009C5ECC">
        <w:rPr>
          <w:rFonts w:cs="Arial"/>
          <w:i/>
          <w:sz w:val="24"/>
          <w:szCs w:val="24"/>
        </w:rPr>
        <w:t>alteri</w:t>
      </w:r>
      <w:proofErr w:type="spellEnd"/>
      <w:r w:rsidR="0078420E" w:rsidRPr="009C5ECC">
        <w:rPr>
          <w:rFonts w:cs="Arial"/>
          <w:sz w:val="24"/>
          <w:szCs w:val="24"/>
        </w:rPr>
        <w:t>) who is not a Party to this Agreement</w:t>
      </w:r>
      <w:r w:rsidRPr="009C5ECC">
        <w:rPr>
          <w:rFonts w:cs="Arial"/>
          <w:sz w:val="24"/>
          <w:szCs w:val="24"/>
        </w:rPr>
        <w:t>;</w:t>
      </w:r>
    </w:p>
    <w:p w14:paraId="473E3074" w14:textId="6B3D1E3F" w:rsidR="0078420E" w:rsidRPr="009C5ECC" w:rsidRDefault="00007E29" w:rsidP="0078420E">
      <w:pPr>
        <w:pStyle w:val="NDClevel2"/>
        <w:rPr>
          <w:rFonts w:cs="Arial"/>
          <w:sz w:val="24"/>
          <w:szCs w:val="24"/>
        </w:rPr>
      </w:pPr>
      <w:r w:rsidRPr="009C5ECC">
        <w:rPr>
          <w:rFonts w:cs="Arial"/>
          <w:sz w:val="24"/>
          <w:szCs w:val="24"/>
        </w:rPr>
        <w:t>a</w:t>
      </w:r>
      <w:r w:rsidR="0078420E" w:rsidRPr="009C5ECC">
        <w:rPr>
          <w:rFonts w:cs="Arial"/>
          <w:sz w:val="24"/>
          <w:szCs w:val="24"/>
        </w:rPr>
        <w:t xml:space="preserve">ny reference in this Agreement to </w:t>
      </w:r>
      <w:r w:rsidR="007C210F" w:rsidRPr="009424C8">
        <w:rPr>
          <w:rFonts w:cs="Arial"/>
          <w:b/>
          <w:bCs/>
          <w:sz w:val="24"/>
          <w:szCs w:val="24"/>
        </w:rPr>
        <w:t>“</w:t>
      </w:r>
      <w:r w:rsidR="0078420E" w:rsidRPr="009C5ECC">
        <w:rPr>
          <w:rFonts w:cs="Arial"/>
          <w:b/>
          <w:sz w:val="24"/>
          <w:szCs w:val="24"/>
        </w:rPr>
        <w:t>this Agreement</w:t>
      </w:r>
      <w:r w:rsidR="007C210F">
        <w:rPr>
          <w:rFonts w:cs="Arial"/>
          <w:b/>
          <w:sz w:val="24"/>
          <w:szCs w:val="24"/>
        </w:rPr>
        <w:t>”</w:t>
      </w:r>
      <w:r w:rsidR="0078420E" w:rsidRPr="009C5ECC">
        <w:rPr>
          <w:rFonts w:cs="Arial"/>
          <w:sz w:val="24"/>
          <w:szCs w:val="24"/>
        </w:rPr>
        <w:t xml:space="preserve"> or any other agreement or document </w:t>
      </w:r>
      <w:r w:rsidR="006548B8" w:rsidRPr="009C5ECC">
        <w:rPr>
          <w:rFonts w:cs="Arial"/>
          <w:sz w:val="24"/>
          <w:szCs w:val="24"/>
        </w:rPr>
        <w:t>means</w:t>
      </w:r>
      <w:r w:rsidR="0078420E" w:rsidRPr="009C5ECC">
        <w:rPr>
          <w:rFonts w:cs="Arial"/>
          <w:sz w:val="24"/>
          <w:szCs w:val="24"/>
        </w:rPr>
        <w:t xml:space="preserve"> a reference to this Agreement or</w:t>
      </w:r>
      <w:proofErr w:type="gramStart"/>
      <w:r w:rsidR="0078420E" w:rsidRPr="009C5ECC">
        <w:rPr>
          <w:rFonts w:cs="Arial"/>
          <w:sz w:val="24"/>
          <w:szCs w:val="24"/>
        </w:rPr>
        <w:t>, as the case may be, such</w:t>
      </w:r>
      <w:proofErr w:type="gramEnd"/>
      <w:r w:rsidR="0078420E" w:rsidRPr="009C5ECC">
        <w:rPr>
          <w:rFonts w:cs="Arial"/>
          <w:sz w:val="24"/>
          <w:szCs w:val="24"/>
        </w:rPr>
        <w:t xml:space="preserve"> other agreement or document, as amended, varied, novated or supplemented from time to time</w:t>
      </w:r>
      <w:r w:rsidRPr="009C5ECC">
        <w:rPr>
          <w:rFonts w:cs="Arial"/>
          <w:sz w:val="24"/>
          <w:szCs w:val="24"/>
        </w:rPr>
        <w:t>;</w:t>
      </w:r>
    </w:p>
    <w:p w14:paraId="37D5BFC3" w14:textId="2C631F91" w:rsidR="0078420E" w:rsidRPr="009C5ECC" w:rsidRDefault="0078420E" w:rsidP="0078420E">
      <w:pPr>
        <w:pStyle w:val="NDClevel2"/>
        <w:rPr>
          <w:rFonts w:cs="Arial"/>
          <w:sz w:val="24"/>
          <w:szCs w:val="24"/>
        </w:rPr>
      </w:pPr>
      <w:bookmarkStart w:id="9" w:name="_Ref51998000"/>
      <w:r w:rsidRPr="009C5ECC">
        <w:rPr>
          <w:rFonts w:cs="Arial"/>
          <w:sz w:val="24"/>
          <w:szCs w:val="24"/>
        </w:rPr>
        <w:t xml:space="preserve">the words </w:t>
      </w:r>
      <w:r w:rsidR="007C210F" w:rsidRPr="009424C8">
        <w:rPr>
          <w:rFonts w:cs="Arial"/>
          <w:b/>
          <w:bCs/>
          <w:sz w:val="24"/>
          <w:szCs w:val="24"/>
        </w:rPr>
        <w:t>“</w:t>
      </w:r>
      <w:r w:rsidRPr="009C5ECC">
        <w:rPr>
          <w:rFonts w:cs="Arial"/>
          <w:b/>
          <w:sz w:val="24"/>
          <w:szCs w:val="24"/>
        </w:rPr>
        <w:t>clause</w:t>
      </w:r>
      <w:r w:rsidR="007C210F">
        <w:rPr>
          <w:rFonts w:cs="Arial"/>
          <w:b/>
          <w:sz w:val="24"/>
          <w:szCs w:val="24"/>
        </w:rPr>
        <w:t>”</w:t>
      </w:r>
      <w:r w:rsidRPr="009C5ECC">
        <w:rPr>
          <w:rFonts w:cs="Arial"/>
          <w:sz w:val="24"/>
          <w:szCs w:val="24"/>
        </w:rPr>
        <w:t xml:space="preserve"> or </w:t>
      </w:r>
      <w:r w:rsidR="007C210F" w:rsidRPr="009424C8">
        <w:rPr>
          <w:rFonts w:cs="Arial"/>
          <w:b/>
          <w:bCs/>
          <w:sz w:val="24"/>
          <w:szCs w:val="24"/>
        </w:rPr>
        <w:t>“</w:t>
      </w:r>
      <w:r w:rsidRPr="009C5ECC">
        <w:rPr>
          <w:rFonts w:cs="Arial"/>
          <w:b/>
          <w:sz w:val="24"/>
          <w:szCs w:val="24"/>
        </w:rPr>
        <w:t>clauses</w:t>
      </w:r>
      <w:r w:rsidR="007C210F">
        <w:rPr>
          <w:rFonts w:cs="Arial"/>
          <w:b/>
          <w:sz w:val="24"/>
          <w:szCs w:val="24"/>
        </w:rPr>
        <w:t>”</w:t>
      </w:r>
      <w:r w:rsidRPr="009C5ECC">
        <w:rPr>
          <w:rFonts w:cs="Arial"/>
          <w:sz w:val="24"/>
          <w:szCs w:val="24"/>
        </w:rPr>
        <w:t xml:space="preserve"> and </w:t>
      </w:r>
      <w:r w:rsidR="007C210F" w:rsidRPr="009424C8">
        <w:rPr>
          <w:rFonts w:cs="Arial"/>
          <w:b/>
          <w:bCs/>
          <w:sz w:val="24"/>
          <w:szCs w:val="24"/>
        </w:rPr>
        <w:t>“</w:t>
      </w:r>
      <w:r w:rsidR="006D4834">
        <w:rPr>
          <w:rFonts w:cs="Arial"/>
          <w:b/>
          <w:sz w:val="24"/>
          <w:szCs w:val="24"/>
        </w:rPr>
        <w:t>schedule</w:t>
      </w:r>
      <w:r w:rsidR="007C210F">
        <w:rPr>
          <w:rFonts w:cs="Arial"/>
          <w:b/>
          <w:sz w:val="24"/>
          <w:szCs w:val="24"/>
        </w:rPr>
        <w:t>”</w:t>
      </w:r>
      <w:r w:rsidRPr="009C5ECC">
        <w:rPr>
          <w:rFonts w:cs="Arial"/>
          <w:sz w:val="24"/>
          <w:szCs w:val="24"/>
        </w:rPr>
        <w:t xml:space="preserve"> or </w:t>
      </w:r>
      <w:r w:rsidR="007C210F" w:rsidRPr="009424C8">
        <w:rPr>
          <w:rFonts w:cs="Arial"/>
          <w:b/>
          <w:bCs/>
          <w:sz w:val="24"/>
          <w:szCs w:val="24"/>
        </w:rPr>
        <w:t>“</w:t>
      </w:r>
      <w:r w:rsidR="006D4834">
        <w:rPr>
          <w:rFonts w:cs="Arial"/>
          <w:b/>
          <w:sz w:val="24"/>
          <w:szCs w:val="24"/>
        </w:rPr>
        <w:t>schedules</w:t>
      </w:r>
      <w:r w:rsidR="007C210F">
        <w:rPr>
          <w:rFonts w:cs="Arial"/>
          <w:b/>
          <w:sz w:val="24"/>
          <w:szCs w:val="24"/>
        </w:rPr>
        <w:t>”</w:t>
      </w:r>
      <w:r w:rsidRPr="009C5ECC">
        <w:rPr>
          <w:rFonts w:cs="Arial"/>
          <w:sz w:val="24"/>
          <w:szCs w:val="24"/>
        </w:rPr>
        <w:t xml:space="preserve"> refer to clauses of and </w:t>
      </w:r>
      <w:r w:rsidR="006D4834">
        <w:rPr>
          <w:rFonts w:cs="Arial"/>
          <w:sz w:val="24"/>
          <w:szCs w:val="24"/>
        </w:rPr>
        <w:t>schedules</w:t>
      </w:r>
      <w:r w:rsidRPr="009C5ECC">
        <w:rPr>
          <w:rFonts w:cs="Arial"/>
          <w:sz w:val="24"/>
          <w:szCs w:val="24"/>
        </w:rPr>
        <w:t xml:space="preserve"> to this Agreement.</w:t>
      </w:r>
      <w:bookmarkEnd w:id="9"/>
    </w:p>
    <w:p w14:paraId="1E2A6BB7" w14:textId="1A6CE262" w:rsidR="0078420E" w:rsidRPr="009C5ECC" w:rsidRDefault="00900F32" w:rsidP="00C607FD">
      <w:pPr>
        <w:pStyle w:val="level1"/>
        <w:rPr>
          <w:rFonts w:cs="Arial"/>
          <w:sz w:val="24"/>
          <w:szCs w:val="24"/>
        </w:rPr>
      </w:pPr>
      <w:bookmarkStart w:id="10" w:name="_Ref133314150"/>
      <w:bookmarkStart w:id="11" w:name="_Ref133380815"/>
      <w:bookmarkEnd w:id="5"/>
      <w:bookmarkEnd w:id="6"/>
      <w:bookmarkEnd w:id="7"/>
      <w:bookmarkEnd w:id="8"/>
      <w:r w:rsidRPr="009C5ECC">
        <w:rPr>
          <w:rFonts w:cs="Arial"/>
          <w:sz w:val="24"/>
          <w:szCs w:val="24"/>
        </w:rPr>
        <w:t>rec</w:t>
      </w:r>
      <w:r w:rsidR="006C23B8" w:rsidRPr="009C5ECC">
        <w:rPr>
          <w:rFonts w:cs="Arial"/>
          <w:sz w:val="24"/>
          <w:szCs w:val="24"/>
        </w:rPr>
        <w:t>ital</w:t>
      </w:r>
    </w:p>
    <w:p w14:paraId="5C731715" w14:textId="71BED437" w:rsidR="0078420E" w:rsidRPr="009C5ECC" w:rsidRDefault="004A529A" w:rsidP="00837040">
      <w:pPr>
        <w:pStyle w:val="NDClevel2"/>
        <w:rPr>
          <w:rFonts w:cs="Arial"/>
          <w:sz w:val="24"/>
          <w:szCs w:val="24"/>
        </w:rPr>
      </w:pPr>
      <w:r w:rsidRPr="009C5ECC">
        <w:rPr>
          <w:rFonts w:cs="Arial"/>
          <w:sz w:val="24"/>
          <w:szCs w:val="24"/>
        </w:rPr>
        <w:t>The Lender</w:t>
      </w:r>
      <w:r w:rsidR="0078420E" w:rsidRPr="009C5ECC">
        <w:rPr>
          <w:rFonts w:cs="Arial"/>
          <w:sz w:val="24"/>
          <w:szCs w:val="24"/>
        </w:rPr>
        <w:t xml:space="preserve"> </w:t>
      </w:r>
      <w:r w:rsidR="00837040" w:rsidRPr="009C5ECC">
        <w:rPr>
          <w:rFonts w:cs="Arial"/>
          <w:sz w:val="24"/>
          <w:szCs w:val="24"/>
        </w:rPr>
        <w:t xml:space="preserve">conducts business as </w:t>
      </w:r>
      <w:r w:rsidR="007C210F" w:rsidRPr="009424C8">
        <w:rPr>
          <w:rFonts w:cs="Arial"/>
          <w:i/>
          <w:iCs/>
          <w:sz w:val="24"/>
          <w:szCs w:val="24"/>
          <w:highlight w:val="yellow"/>
        </w:rPr>
        <w:t>[insert nature of business]</w:t>
      </w:r>
      <w:r w:rsidR="00837040" w:rsidRPr="009C5ECC">
        <w:rPr>
          <w:rFonts w:cs="Arial"/>
          <w:sz w:val="24"/>
          <w:szCs w:val="24"/>
        </w:rPr>
        <w:t>.</w:t>
      </w:r>
    </w:p>
    <w:p w14:paraId="46496508" w14:textId="752A0479" w:rsidR="0078420E" w:rsidRPr="009C5ECC" w:rsidRDefault="0078420E" w:rsidP="00C607FD">
      <w:pPr>
        <w:pStyle w:val="NDClevel2"/>
        <w:rPr>
          <w:rFonts w:cs="Arial"/>
          <w:sz w:val="24"/>
          <w:szCs w:val="24"/>
        </w:rPr>
      </w:pPr>
      <w:r w:rsidRPr="009C5ECC">
        <w:rPr>
          <w:rFonts w:cs="Arial"/>
          <w:spacing w:val="-1"/>
          <w:sz w:val="24"/>
          <w:szCs w:val="24"/>
        </w:rPr>
        <w:t>The Borrower</w:t>
      </w:r>
      <w:r w:rsidRPr="009C5ECC">
        <w:rPr>
          <w:rFonts w:cs="Arial"/>
          <w:sz w:val="24"/>
          <w:szCs w:val="24"/>
        </w:rPr>
        <w:t xml:space="preserve"> is a </w:t>
      </w:r>
      <w:r w:rsidR="004F5D15" w:rsidRPr="009424C8">
        <w:rPr>
          <w:rFonts w:cs="Arial"/>
          <w:i/>
          <w:iCs/>
          <w:sz w:val="24"/>
          <w:szCs w:val="24"/>
          <w:highlight w:val="yellow"/>
        </w:rPr>
        <w:t>[insert nature of business]</w:t>
      </w:r>
      <w:r w:rsidR="006E3264" w:rsidRPr="009C5ECC">
        <w:rPr>
          <w:rFonts w:cs="Arial"/>
          <w:sz w:val="24"/>
          <w:szCs w:val="24"/>
        </w:rPr>
        <w:t xml:space="preserve"> who has requested the Lender to advance the Loan Amount to the Borrower </w:t>
      </w:r>
      <w:proofErr w:type="gramStart"/>
      <w:r w:rsidR="006E3264" w:rsidRPr="009C5ECC">
        <w:rPr>
          <w:rFonts w:cs="Arial"/>
          <w:sz w:val="24"/>
          <w:szCs w:val="24"/>
        </w:rPr>
        <w:t>in order to</w:t>
      </w:r>
      <w:proofErr w:type="gramEnd"/>
      <w:r w:rsidR="006E3264" w:rsidRPr="009C5ECC">
        <w:rPr>
          <w:rFonts w:cs="Arial"/>
          <w:sz w:val="24"/>
          <w:szCs w:val="24"/>
        </w:rPr>
        <w:t xml:space="preserve"> </w:t>
      </w:r>
      <w:r w:rsidR="004F5D15" w:rsidRPr="009424C8">
        <w:rPr>
          <w:rFonts w:cs="Arial"/>
          <w:i/>
          <w:iCs/>
          <w:sz w:val="24"/>
          <w:szCs w:val="24"/>
          <w:highlight w:val="yellow"/>
        </w:rPr>
        <w:t>[insert reason for loan]</w:t>
      </w:r>
      <w:r w:rsidR="006E3264" w:rsidRPr="009C5ECC">
        <w:rPr>
          <w:rFonts w:cs="Arial"/>
          <w:sz w:val="24"/>
          <w:szCs w:val="24"/>
        </w:rPr>
        <w:t>.</w:t>
      </w:r>
    </w:p>
    <w:p w14:paraId="08B5CD09" w14:textId="4F14AADF" w:rsidR="0078420E" w:rsidRPr="009C5ECC" w:rsidRDefault="004A529A" w:rsidP="00C607FD">
      <w:pPr>
        <w:pStyle w:val="NDClevel2"/>
        <w:rPr>
          <w:rFonts w:cs="Arial"/>
          <w:sz w:val="24"/>
          <w:szCs w:val="24"/>
        </w:rPr>
      </w:pPr>
      <w:r w:rsidRPr="009C5ECC">
        <w:rPr>
          <w:rFonts w:cs="Arial"/>
          <w:sz w:val="24"/>
          <w:szCs w:val="24"/>
        </w:rPr>
        <w:t>The Lender</w:t>
      </w:r>
      <w:r w:rsidR="0078420E" w:rsidRPr="009C5ECC">
        <w:rPr>
          <w:rFonts w:cs="Arial"/>
          <w:sz w:val="24"/>
          <w:szCs w:val="24"/>
        </w:rPr>
        <w:t xml:space="preserve"> wishes to contribute to</w:t>
      </w:r>
      <w:r w:rsidR="0078420E" w:rsidRPr="009C5ECC">
        <w:rPr>
          <w:rFonts w:cs="Arial"/>
          <w:spacing w:val="16"/>
          <w:sz w:val="24"/>
          <w:szCs w:val="24"/>
        </w:rPr>
        <w:t xml:space="preserve"> </w:t>
      </w:r>
      <w:r w:rsidR="004F5D15" w:rsidRPr="009424C8">
        <w:rPr>
          <w:rFonts w:cs="Arial"/>
          <w:i/>
          <w:iCs/>
          <w:sz w:val="24"/>
          <w:szCs w:val="24"/>
          <w:highlight w:val="yellow"/>
        </w:rPr>
        <w:t>[insert reason for loan]</w:t>
      </w:r>
      <w:r w:rsidR="0078420E" w:rsidRPr="009C5ECC">
        <w:rPr>
          <w:rFonts w:cs="Arial"/>
          <w:spacing w:val="-1"/>
          <w:sz w:val="24"/>
          <w:szCs w:val="24"/>
        </w:rPr>
        <w:t xml:space="preserve"> by advancing the Loan Amount to the Borrower,</w:t>
      </w:r>
      <w:r w:rsidR="0078420E" w:rsidRPr="009C5ECC">
        <w:rPr>
          <w:rFonts w:cs="Arial"/>
          <w:sz w:val="24"/>
          <w:szCs w:val="24"/>
        </w:rPr>
        <w:t xml:space="preserve"> subject to the terms and conditions set out</w:t>
      </w:r>
      <w:r w:rsidR="009875C0" w:rsidRPr="009C5ECC">
        <w:rPr>
          <w:rFonts w:cs="Arial"/>
          <w:sz w:val="24"/>
          <w:szCs w:val="24"/>
        </w:rPr>
        <w:t xml:space="preserve"> herein.</w:t>
      </w:r>
    </w:p>
    <w:p w14:paraId="41877FAD" w14:textId="66FF88EE" w:rsidR="0078420E" w:rsidRPr="009C5ECC" w:rsidRDefault="0078420E" w:rsidP="00C607FD">
      <w:pPr>
        <w:pStyle w:val="NDClevel2"/>
        <w:rPr>
          <w:rFonts w:cs="Arial"/>
          <w:sz w:val="24"/>
          <w:szCs w:val="24"/>
        </w:rPr>
      </w:pPr>
      <w:r w:rsidRPr="009C5ECC">
        <w:rPr>
          <w:rFonts w:cs="Arial"/>
          <w:sz w:val="24"/>
          <w:szCs w:val="24"/>
        </w:rPr>
        <w:t xml:space="preserve">The Parties wish to record their agreement in respect of the above and </w:t>
      </w:r>
      <w:r w:rsidR="00DE331C" w:rsidRPr="009C5ECC">
        <w:rPr>
          <w:rFonts w:cs="Arial"/>
          <w:sz w:val="24"/>
          <w:szCs w:val="24"/>
        </w:rPr>
        <w:t>related matters</w:t>
      </w:r>
      <w:r w:rsidR="009875C0" w:rsidRPr="009C5ECC">
        <w:rPr>
          <w:rFonts w:cs="Arial"/>
          <w:sz w:val="24"/>
          <w:szCs w:val="24"/>
        </w:rPr>
        <w:t xml:space="preserve"> in writing</w:t>
      </w:r>
      <w:r w:rsidRPr="009C5ECC">
        <w:rPr>
          <w:rFonts w:cs="Arial"/>
          <w:sz w:val="24"/>
          <w:szCs w:val="24"/>
        </w:rPr>
        <w:t>.</w:t>
      </w:r>
    </w:p>
    <w:p w14:paraId="0639EC8A" w14:textId="77777777" w:rsidR="0078420E" w:rsidRPr="009C5ECC" w:rsidRDefault="0078420E" w:rsidP="00C607FD">
      <w:pPr>
        <w:pStyle w:val="level1"/>
        <w:rPr>
          <w:rFonts w:cs="Arial"/>
          <w:sz w:val="24"/>
          <w:szCs w:val="24"/>
        </w:rPr>
      </w:pPr>
      <w:bookmarkStart w:id="12" w:name="_Toc454287475"/>
      <w:r w:rsidRPr="009C5ECC">
        <w:rPr>
          <w:rFonts w:cs="Arial"/>
          <w:sz w:val="24"/>
          <w:szCs w:val="24"/>
        </w:rPr>
        <w:t>duration</w:t>
      </w:r>
      <w:bookmarkEnd w:id="12"/>
    </w:p>
    <w:p w14:paraId="773411B1" w14:textId="21E14C75" w:rsidR="0078420E" w:rsidRPr="009C5ECC" w:rsidRDefault="0078420E" w:rsidP="0078420E">
      <w:pPr>
        <w:widowControl w:val="0"/>
        <w:tabs>
          <w:tab w:val="left" w:pos="567"/>
          <w:tab w:val="left" w:pos="851"/>
          <w:tab w:val="left" w:pos="1134"/>
          <w:tab w:val="left" w:pos="1418"/>
          <w:tab w:val="left" w:pos="1701"/>
          <w:tab w:val="left" w:pos="1985"/>
          <w:tab w:val="left" w:pos="2268"/>
        </w:tabs>
        <w:spacing w:before="240" w:after="0" w:line="360" w:lineRule="auto"/>
        <w:ind w:left="567"/>
        <w:jc w:val="both"/>
        <w:rPr>
          <w:rFonts w:eastAsia="Times New Roman" w:cs="Arial"/>
          <w:sz w:val="24"/>
          <w:szCs w:val="24"/>
          <w:lang w:val="en-ZA" w:eastAsia="en-ZA"/>
        </w:rPr>
      </w:pPr>
      <w:r w:rsidRPr="009C5ECC">
        <w:rPr>
          <w:rFonts w:eastAsia="Times New Roman" w:cs="Arial"/>
          <w:sz w:val="24"/>
          <w:szCs w:val="24"/>
          <w:lang w:val="en-ZA" w:eastAsia="en-ZA"/>
        </w:rPr>
        <w:t>This Agreement shall commence on the Signature Date and</w:t>
      </w:r>
      <w:r w:rsidR="00A70FCA" w:rsidRPr="009C5ECC">
        <w:rPr>
          <w:rFonts w:eastAsia="Times New Roman" w:cs="Arial"/>
          <w:sz w:val="24"/>
          <w:szCs w:val="24"/>
          <w:lang w:val="en-ZA" w:eastAsia="en-ZA"/>
        </w:rPr>
        <w:t xml:space="preserve"> will</w:t>
      </w:r>
      <w:r w:rsidRPr="009C5ECC">
        <w:rPr>
          <w:rFonts w:eastAsia="Times New Roman" w:cs="Arial"/>
          <w:sz w:val="24"/>
          <w:szCs w:val="24"/>
          <w:lang w:val="en-ZA" w:eastAsia="en-ZA"/>
        </w:rPr>
        <w:t xml:space="preserve"> </w:t>
      </w:r>
      <w:r w:rsidR="00A70FCA" w:rsidRPr="009C5ECC">
        <w:rPr>
          <w:rFonts w:eastAsia="Times New Roman" w:cs="Arial"/>
          <w:sz w:val="24"/>
          <w:szCs w:val="24"/>
          <w:lang w:val="en-ZA" w:eastAsia="en-ZA"/>
        </w:rPr>
        <w:t xml:space="preserve">expire once the </w:t>
      </w:r>
      <w:r w:rsidRPr="009C5ECC">
        <w:rPr>
          <w:rFonts w:eastAsia="Times New Roman" w:cs="Arial"/>
          <w:sz w:val="24"/>
          <w:szCs w:val="24"/>
          <w:lang w:val="en-ZA" w:eastAsia="en-ZA"/>
        </w:rPr>
        <w:lastRenderedPageBreak/>
        <w:t>Parties have exercised their respective rights and fulfilled their respective duties and obligations.</w:t>
      </w:r>
    </w:p>
    <w:p w14:paraId="2397AFE9" w14:textId="77777777" w:rsidR="0078420E" w:rsidRPr="009C5ECC" w:rsidRDefault="0078420E" w:rsidP="00C607FD">
      <w:pPr>
        <w:pStyle w:val="level1"/>
        <w:rPr>
          <w:rFonts w:cs="Arial"/>
          <w:sz w:val="24"/>
          <w:szCs w:val="24"/>
        </w:rPr>
      </w:pPr>
      <w:bookmarkStart w:id="13" w:name="_Toc454287476"/>
      <w:r w:rsidRPr="009C5ECC">
        <w:rPr>
          <w:rFonts w:cs="Arial"/>
          <w:sz w:val="24"/>
          <w:szCs w:val="24"/>
        </w:rPr>
        <w:t>LOAN</w:t>
      </w:r>
      <w:bookmarkEnd w:id="13"/>
    </w:p>
    <w:p w14:paraId="0D4433D2" w14:textId="06207E45" w:rsidR="0078420E" w:rsidRPr="009C5ECC" w:rsidRDefault="004A529A" w:rsidP="008017B1">
      <w:pPr>
        <w:pStyle w:val="NDClevel2"/>
        <w:rPr>
          <w:rFonts w:cs="Arial"/>
          <w:sz w:val="24"/>
          <w:szCs w:val="24"/>
        </w:rPr>
      </w:pPr>
      <w:r w:rsidRPr="009C5ECC">
        <w:rPr>
          <w:rFonts w:cs="Arial"/>
          <w:sz w:val="24"/>
          <w:szCs w:val="24"/>
        </w:rPr>
        <w:t>The Lender</w:t>
      </w:r>
      <w:r w:rsidR="0078420E" w:rsidRPr="009C5ECC">
        <w:rPr>
          <w:rFonts w:cs="Arial"/>
          <w:sz w:val="24"/>
          <w:szCs w:val="24"/>
        </w:rPr>
        <w:t xml:space="preserve"> hereby lends to the Borrower </w:t>
      </w:r>
      <w:r w:rsidR="00A70FCA" w:rsidRPr="009C5ECC">
        <w:rPr>
          <w:rFonts w:cs="Arial"/>
          <w:sz w:val="24"/>
          <w:szCs w:val="24"/>
        </w:rPr>
        <w:t xml:space="preserve">and the Borrower </w:t>
      </w:r>
      <w:r w:rsidR="0078420E" w:rsidRPr="009C5ECC">
        <w:rPr>
          <w:rFonts w:cs="Arial"/>
          <w:sz w:val="24"/>
          <w:szCs w:val="24"/>
        </w:rPr>
        <w:t xml:space="preserve">hereby agrees to borrow the Loan Amount (the </w:t>
      </w:r>
      <w:r w:rsidR="004F5D15" w:rsidRPr="009424C8">
        <w:rPr>
          <w:rFonts w:cs="Arial"/>
          <w:b/>
          <w:bCs/>
          <w:sz w:val="24"/>
          <w:szCs w:val="24"/>
        </w:rPr>
        <w:t>“</w:t>
      </w:r>
      <w:r w:rsidR="0078420E" w:rsidRPr="009C5ECC">
        <w:rPr>
          <w:rFonts w:cs="Arial"/>
          <w:b/>
          <w:sz w:val="24"/>
          <w:szCs w:val="24"/>
        </w:rPr>
        <w:t>Loan</w:t>
      </w:r>
      <w:r w:rsidR="004F5D15">
        <w:rPr>
          <w:rFonts w:cs="Arial"/>
          <w:b/>
          <w:sz w:val="24"/>
          <w:szCs w:val="24"/>
        </w:rPr>
        <w:t>”</w:t>
      </w:r>
      <w:r w:rsidR="0078420E" w:rsidRPr="009C5ECC">
        <w:rPr>
          <w:rFonts w:cs="Arial"/>
          <w:sz w:val="24"/>
          <w:szCs w:val="24"/>
        </w:rPr>
        <w:t>) on and subject to the terms and conditions hereinafter set out.</w:t>
      </w:r>
    </w:p>
    <w:p w14:paraId="5BAAE547" w14:textId="36B55FFD" w:rsidR="0078420E" w:rsidRPr="009C5ECC" w:rsidRDefault="00EF295B" w:rsidP="008017B1">
      <w:pPr>
        <w:pStyle w:val="NDClevel2"/>
        <w:rPr>
          <w:rFonts w:cs="Arial"/>
          <w:sz w:val="24"/>
          <w:szCs w:val="24"/>
        </w:rPr>
      </w:pPr>
      <w:r w:rsidRPr="009C5ECC">
        <w:rPr>
          <w:rFonts w:cs="Arial"/>
          <w:sz w:val="24"/>
          <w:szCs w:val="24"/>
        </w:rPr>
        <w:t>The Lender shall advance the Loan Amount by p</w:t>
      </w:r>
      <w:r w:rsidR="0078420E" w:rsidRPr="009C5ECC">
        <w:rPr>
          <w:rFonts w:cs="Arial"/>
          <w:sz w:val="24"/>
          <w:szCs w:val="24"/>
        </w:rPr>
        <w:t xml:space="preserve">ayment </w:t>
      </w:r>
      <w:r w:rsidRPr="009C5ECC">
        <w:rPr>
          <w:rFonts w:cs="Arial"/>
          <w:sz w:val="24"/>
          <w:szCs w:val="24"/>
        </w:rPr>
        <w:t>there</w:t>
      </w:r>
      <w:r w:rsidR="0078420E" w:rsidRPr="009C5ECC">
        <w:rPr>
          <w:rFonts w:cs="Arial"/>
          <w:sz w:val="24"/>
          <w:szCs w:val="24"/>
        </w:rPr>
        <w:t xml:space="preserve">of </w:t>
      </w:r>
      <w:r w:rsidRPr="009C5ECC">
        <w:rPr>
          <w:rFonts w:cs="Arial"/>
          <w:sz w:val="24"/>
          <w:szCs w:val="24"/>
        </w:rPr>
        <w:t>into</w:t>
      </w:r>
      <w:r w:rsidR="0078420E" w:rsidRPr="009C5ECC">
        <w:rPr>
          <w:rFonts w:cs="Arial"/>
          <w:sz w:val="24"/>
          <w:szCs w:val="24"/>
        </w:rPr>
        <w:t xml:space="preserve"> the Designated Account </w:t>
      </w:r>
      <w:r w:rsidRPr="009C5ECC">
        <w:rPr>
          <w:rFonts w:cs="Arial"/>
          <w:sz w:val="24"/>
          <w:szCs w:val="24"/>
        </w:rPr>
        <w:t>of</w:t>
      </w:r>
      <w:r w:rsidR="0078420E" w:rsidRPr="009C5ECC">
        <w:rPr>
          <w:rFonts w:cs="Arial"/>
          <w:sz w:val="24"/>
          <w:szCs w:val="24"/>
        </w:rPr>
        <w:t xml:space="preserve"> the Borrower.</w:t>
      </w:r>
    </w:p>
    <w:p w14:paraId="462AB081" w14:textId="77777777" w:rsidR="0078420E" w:rsidRPr="009C5ECC" w:rsidRDefault="0078420E" w:rsidP="00C607FD">
      <w:pPr>
        <w:pStyle w:val="level1"/>
        <w:rPr>
          <w:rFonts w:cs="Arial"/>
          <w:sz w:val="24"/>
          <w:szCs w:val="24"/>
        </w:rPr>
      </w:pPr>
      <w:bookmarkStart w:id="14" w:name="AAA"/>
      <w:bookmarkStart w:id="15" w:name="_Toc454287477"/>
      <w:bookmarkStart w:id="16" w:name="i"/>
      <w:bookmarkEnd w:id="14"/>
      <w:r w:rsidRPr="009C5ECC">
        <w:rPr>
          <w:rFonts w:cs="Arial"/>
          <w:sz w:val="24"/>
          <w:szCs w:val="24"/>
        </w:rPr>
        <w:t>INTEREST</w:t>
      </w:r>
      <w:bookmarkEnd w:id="15"/>
    </w:p>
    <w:bookmarkEnd w:id="16"/>
    <w:p w14:paraId="6EC22B4A" w14:textId="278A3C5E" w:rsidR="0078420E" w:rsidRPr="009C5ECC" w:rsidRDefault="0078420E" w:rsidP="0078420E">
      <w:pPr>
        <w:widowControl w:val="0"/>
        <w:tabs>
          <w:tab w:val="left" w:pos="567"/>
          <w:tab w:val="left" w:pos="851"/>
          <w:tab w:val="left" w:pos="1134"/>
          <w:tab w:val="left" w:pos="1418"/>
          <w:tab w:val="left" w:pos="1701"/>
          <w:tab w:val="left" w:pos="1985"/>
          <w:tab w:val="left" w:pos="2268"/>
        </w:tabs>
        <w:spacing w:before="240" w:after="0" w:line="360" w:lineRule="auto"/>
        <w:ind w:left="567"/>
        <w:jc w:val="both"/>
        <w:rPr>
          <w:rFonts w:eastAsia="Times New Roman" w:cs="Arial"/>
          <w:sz w:val="24"/>
          <w:szCs w:val="24"/>
          <w:lang w:val="en-ZA" w:eastAsia="en-ZA"/>
        </w:rPr>
      </w:pPr>
      <w:r w:rsidRPr="009C5ECC">
        <w:rPr>
          <w:rFonts w:eastAsia="Times New Roman" w:cs="Arial"/>
          <w:sz w:val="24"/>
          <w:szCs w:val="24"/>
          <w:lang w:val="en-ZA" w:eastAsia="en-ZA"/>
        </w:rPr>
        <w:t xml:space="preserve">The Loan will bear </w:t>
      </w:r>
      <w:r w:rsidR="00EF295B" w:rsidRPr="009C5ECC">
        <w:rPr>
          <w:rFonts w:eastAsia="Times New Roman" w:cs="Arial"/>
          <w:sz w:val="24"/>
          <w:szCs w:val="24"/>
          <w:lang w:val="en-ZA" w:eastAsia="en-ZA"/>
        </w:rPr>
        <w:t xml:space="preserve">no </w:t>
      </w:r>
      <w:r w:rsidRPr="009C5ECC">
        <w:rPr>
          <w:rFonts w:eastAsia="Times New Roman" w:cs="Arial"/>
          <w:sz w:val="24"/>
          <w:szCs w:val="24"/>
          <w:lang w:val="en-ZA" w:eastAsia="en-ZA"/>
        </w:rPr>
        <w:t xml:space="preserve">interest, </w:t>
      </w:r>
      <w:r w:rsidR="00EF295B" w:rsidRPr="009C5ECC">
        <w:rPr>
          <w:rFonts w:eastAsia="Times New Roman" w:cs="Arial"/>
          <w:sz w:val="24"/>
          <w:szCs w:val="24"/>
          <w:lang w:val="en-ZA" w:eastAsia="en-ZA"/>
        </w:rPr>
        <w:t>except</w:t>
      </w:r>
      <w:r w:rsidRPr="009C5ECC">
        <w:rPr>
          <w:rFonts w:eastAsia="Times New Roman" w:cs="Arial"/>
          <w:sz w:val="24"/>
          <w:szCs w:val="24"/>
          <w:lang w:val="en-ZA" w:eastAsia="en-ZA"/>
        </w:rPr>
        <w:t xml:space="preserve"> </w:t>
      </w:r>
      <w:r w:rsidR="00EF295B" w:rsidRPr="009C5ECC">
        <w:rPr>
          <w:rFonts w:eastAsia="Times New Roman" w:cs="Arial"/>
          <w:sz w:val="24"/>
          <w:szCs w:val="24"/>
          <w:lang w:val="en-ZA" w:eastAsia="en-ZA"/>
        </w:rPr>
        <w:t>in the case of</w:t>
      </w:r>
      <w:r w:rsidRPr="009C5ECC">
        <w:rPr>
          <w:rFonts w:eastAsia="Times New Roman" w:cs="Arial"/>
          <w:sz w:val="24"/>
          <w:szCs w:val="24"/>
          <w:lang w:val="en-ZA" w:eastAsia="en-ZA"/>
        </w:rPr>
        <w:t xml:space="preserve"> repayment ha</w:t>
      </w:r>
      <w:r w:rsidR="00EF295B" w:rsidRPr="009C5ECC">
        <w:rPr>
          <w:rFonts w:eastAsia="Times New Roman" w:cs="Arial"/>
          <w:sz w:val="24"/>
          <w:szCs w:val="24"/>
          <w:lang w:val="en-ZA" w:eastAsia="en-ZA"/>
        </w:rPr>
        <w:t>ving</w:t>
      </w:r>
      <w:r w:rsidRPr="009C5ECC">
        <w:rPr>
          <w:rFonts w:eastAsia="Times New Roman" w:cs="Arial"/>
          <w:sz w:val="24"/>
          <w:szCs w:val="24"/>
          <w:lang w:val="en-ZA" w:eastAsia="en-ZA"/>
        </w:rPr>
        <w:t xml:space="preserve"> been demanded in term of clause </w:t>
      </w:r>
      <w:r w:rsidR="006D4834">
        <w:rPr>
          <w:rFonts w:eastAsia="Times New Roman" w:cs="Arial"/>
          <w:sz w:val="24"/>
          <w:szCs w:val="24"/>
          <w:lang w:val="en-ZA" w:eastAsia="en-ZA"/>
        </w:rPr>
        <w:t>6</w:t>
      </w:r>
      <w:r w:rsidRPr="009C5ECC">
        <w:rPr>
          <w:rFonts w:eastAsia="Times New Roman" w:cs="Arial"/>
          <w:sz w:val="24"/>
          <w:szCs w:val="24"/>
          <w:lang w:val="en-ZA" w:eastAsia="en-ZA"/>
        </w:rPr>
        <w:t xml:space="preserve"> below and </w:t>
      </w:r>
      <w:r w:rsidR="00EF295B" w:rsidRPr="009C5ECC">
        <w:rPr>
          <w:rFonts w:eastAsia="Times New Roman" w:cs="Arial"/>
          <w:sz w:val="24"/>
          <w:szCs w:val="24"/>
          <w:lang w:val="en-ZA" w:eastAsia="en-ZA"/>
        </w:rPr>
        <w:t xml:space="preserve">such </w:t>
      </w:r>
      <w:r w:rsidRPr="009C5ECC">
        <w:rPr>
          <w:rFonts w:eastAsia="Times New Roman" w:cs="Arial"/>
          <w:sz w:val="24"/>
          <w:szCs w:val="24"/>
          <w:lang w:val="en-ZA" w:eastAsia="en-ZA"/>
        </w:rPr>
        <w:t>repayment not occurr</w:t>
      </w:r>
      <w:r w:rsidR="00EF295B" w:rsidRPr="009C5ECC">
        <w:rPr>
          <w:rFonts w:eastAsia="Times New Roman" w:cs="Arial"/>
          <w:sz w:val="24"/>
          <w:szCs w:val="24"/>
          <w:lang w:val="en-ZA" w:eastAsia="en-ZA"/>
        </w:rPr>
        <w:t xml:space="preserve">ing </w:t>
      </w:r>
      <w:r w:rsidRPr="009C5ECC">
        <w:rPr>
          <w:rFonts w:eastAsia="Times New Roman" w:cs="Arial"/>
          <w:sz w:val="24"/>
          <w:szCs w:val="24"/>
          <w:lang w:val="en-ZA" w:eastAsia="en-ZA"/>
        </w:rPr>
        <w:t>within the required period. In such event, the Loan will automatically accrue and bear interest at</w:t>
      </w:r>
      <w:r w:rsidR="00A105D4" w:rsidRPr="009C5ECC">
        <w:rPr>
          <w:rFonts w:eastAsia="Times New Roman" w:cs="Arial"/>
          <w:sz w:val="24"/>
          <w:szCs w:val="24"/>
          <w:lang w:val="en-ZA" w:eastAsia="en-ZA"/>
        </w:rPr>
        <w:t xml:space="preserve"> </w:t>
      </w:r>
      <w:r w:rsidR="004F5D15">
        <w:rPr>
          <w:rFonts w:eastAsia="Times New Roman" w:cs="Arial"/>
          <w:sz w:val="24"/>
          <w:szCs w:val="24"/>
          <w:lang w:val="en-ZA" w:eastAsia="en-ZA"/>
        </w:rPr>
        <w:t xml:space="preserve">seven </w:t>
      </w:r>
      <w:r w:rsidRPr="009C5ECC">
        <w:rPr>
          <w:rFonts w:eastAsia="Times New Roman" w:cs="Arial"/>
          <w:sz w:val="24"/>
          <w:szCs w:val="24"/>
          <w:lang w:val="en-ZA" w:eastAsia="en-ZA"/>
        </w:rPr>
        <w:t>(</w:t>
      </w:r>
      <w:r w:rsidR="004F5D15">
        <w:rPr>
          <w:rFonts w:eastAsia="Times New Roman" w:cs="Arial"/>
          <w:sz w:val="24"/>
          <w:szCs w:val="24"/>
          <w:lang w:val="en-ZA" w:eastAsia="en-ZA"/>
        </w:rPr>
        <w:t>7</w:t>
      </w:r>
      <w:r w:rsidRPr="009C5ECC">
        <w:rPr>
          <w:rFonts w:eastAsia="Times New Roman" w:cs="Arial"/>
          <w:sz w:val="24"/>
          <w:szCs w:val="24"/>
          <w:lang w:val="en-ZA" w:eastAsia="en-ZA"/>
        </w:rPr>
        <w:t>) percentage points above the Prime Rate, from the due date of repayment until the date of receipt of payment.</w:t>
      </w:r>
    </w:p>
    <w:p w14:paraId="2A039B56" w14:textId="77777777" w:rsidR="0078420E" w:rsidRPr="009C5ECC" w:rsidRDefault="0078420E" w:rsidP="00C607FD">
      <w:pPr>
        <w:pStyle w:val="level1"/>
        <w:rPr>
          <w:rFonts w:cs="Arial"/>
          <w:sz w:val="24"/>
          <w:szCs w:val="24"/>
        </w:rPr>
      </w:pPr>
      <w:bookmarkStart w:id="17" w:name="_Ref415647627"/>
      <w:bookmarkStart w:id="18" w:name="_Toc437252068"/>
      <w:bookmarkStart w:id="19" w:name="_Toc454287478"/>
      <w:r w:rsidRPr="009C5ECC">
        <w:rPr>
          <w:rFonts w:cs="Arial"/>
          <w:sz w:val="24"/>
          <w:szCs w:val="24"/>
        </w:rPr>
        <w:t>Repayment AND PREPAYMENT</w:t>
      </w:r>
      <w:bookmarkEnd w:id="17"/>
      <w:bookmarkEnd w:id="18"/>
      <w:bookmarkEnd w:id="19"/>
    </w:p>
    <w:p w14:paraId="6DC3F56C" w14:textId="47B3A329" w:rsidR="0078420E" w:rsidRPr="009C5ECC" w:rsidRDefault="00657961" w:rsidP="009A47D3">
      <w:pPr>
        <w:pStyle w:val="NDClevel2"/>
        <w:rPr>
          <w:rFonts w:cs="Arial"/>
          <w:sz w:val="24"/>
          <w:szCs w:val="24"/>
        </w:rPr>
      </w:pPr>
      <w:r w:rsidRPr="009C5ECC">
        <w:rPr>
          <w:rFonts w:cs="Arial"/>
          <w:sz w:val="24"/>
          <w:szCs w:val="24"/>
        </w:rPr>
        <w:t xml:space="preserve">The </w:t>
      </w:r>
      <w:r w:rsidR="0078420E" w:rsidRPr="009C5ECC">
        <w:rPr>
          <w:rFonts w:cs="Arial"/>
          <w:sz w:val="24"/>
          <w:szCs w:val="24"/>
        </w:rPr>
        <w:t xml:space="preserve">Borrower </w:t>
      </w:r>
      <w:r w:rsidR="00B82213" w:rsidRPr="009C5ECC">
        <w:rPr>
          <w:rFonts w:cs="Arial"/>
          <w:sz w:val="24"/>
          <w:szCs w:val="24"/>
        </w:rPr>
        <w:t xml:space="preserve">will be obliged </w:t>
      </w:r>
      <w:r w:rsidR="0078420E" w:rsidRPr="009C5ECC">
        <w:rPr>
          <w:rFonts w:cs="Arial"/>
          <w:sz w:val="24"/>
          <w:szCs w:val="24"/>
        </w:rPr>
        <w:t xml:space="preserve">to repay the Loan Amount on the Repayment </w:t>
      </w:r>
      <w:r w:rsidR="00B82213" w:rsidRPr="009C5ECC">
        <w:rPr>
          <w:rFonts w:cs="Arial"/>
          <w:sz w:val="24"/>
          <w:szCs w:val="24"/>
        </w:rPr>
        <w:t xml:space="preserve">Commencement </w:t>
      </w:r>
      <w:r w:rsidR="0078420E" w:rsidRPr="009C5ECC">
        <w:rPr>
          <w:rFonts w:cs="Arial"/>
          <w:sz w:val="24"/>
          <w:szCs w:val="24"/>
        </w:rPr>
        <w:t xml:space="preserve">Date and the Loan Amount shall be settled </w:t>
      </w:r>
      <w:r w:rsidR="00A8570F">
        <w:rPr>
          <w:rFonts w:cs="Arial"/>
          <w:sz w:val="24"/>
          <w:szCs w:val="24"/>
        </w:rPr>
        <w:t xml:space="preserve">by means of the payment of </w:t>
      </w:r>
      <w:r w:rsidR="004F5D15" w:rsidRPr="009424C8">
        <w:rPr>
          <w:rFonts w:cs="Arial"/>
          <w:i/>
          <w:iCs/>
          <w:sz w:val="24"/>
          <w:szCs w:val="24"/>
          <w:highlight w:val="yellow"/>
        </w:rPr>
        <w:t>[insert number of instalments in words (numerals)]</w:t>
      </w:r>
      <w:r w:rsidR="00A8570F">
        <w:rPr>
          <w:rFonts w:cs="Arial"/>
          <w:sz w:val="24"/>
          <w:szCs w:val="24"/>
        </w:rPr>
        <w:t xml:space="preserve"> equal instalments of</w:t>
      </w:r>
      <w:r w:rsidR="004F5D15">
        <w:rPr>
          <w:rFonts w:cs="Arial"/>
          <w:i/>
          <w:iCs/>
          <w:sz w:val="24"/>
          <w:szCs w:val="24"/>
        </w:rPr>
        <w:t> </w:t>
      </w:r>
      <w:r w:rsidR="004F5D15" w:rsidRPr="009424C8">
        <w:rPr>
          <w:rFonts w:cs="Arial"/>
          <w:i/>
          <w:iCs/>
          <w:sz w:val="24"/>
          <w:szCs w:val="24"/>
          <w:highlight w:val="yellow"/>
        </w:rPr>
        <w:t>[insert amount in rands]</w:t>
      </w:r>
      <w:r w:rsidR="00A8570F">
        <w:rPr>
          <w:rFonts w:cs="Arial"/>
          <w:sz w:val="24"/>
          <w:szCs w:val="24"/>
        </w:rPr>
        <w:t xml:space="preserve"> </w:t>
      </w:r>
      <w:r w:rsidR="00D23EE0">
        <w:rPr>
          <w:rFonts w:cs="Arial"/>
          <w:sz w:val="24"/>
          <w:szCs w:val="24"/>
        </w:rPr>
        <w:t xml:space="preserve">at the end of each month in </w:t>
      </w:r>
      <w:r w:rsidR="00A8570F">
        <w:rPr>
          <w:rFonts w:cs="Arial"/>
          <w:sz w:val="24"/>
          <w:szCs w:val="24"/>
        </w:rPr>
        <w:t xml:space="preserve">the Repayment </w:t>
      </w:r>
      <w:r w:rsidR="00D23EE0">
        <w:rPr>
          <w:rFonts w:cs="Arial"/>
          <w:sz w:val="24"/>
          <w:szCs w:val="24"/>
        </w:rPr>
        <w:t>Period.</w:t>
      </w:r>
    </w:p>
    <w:p w14:paraId="11AB1A56" w14:textId="77777777" w:rsidR="0078420E" w:rsidRPr="009C5ECC" w:rsidRDefault="0078420E" w:rsidP="008017B1">
      <w:pPr>
        <w:pStyle w:val="NDClevel2"/>
        <w:rPr>
          <w:rFonts w:cs="Arial"/>
          <w:sz w:val="24"/>
          <w:szCs w:val="24"/>
        </w:rPr>
      </w:pPr>
      <w:r w:rsidRPr="009C5ECC">
        <w:rPr>
          <w:rFonts w:cs="Arial"/>
          <w:sz w:val="24"/>
          <w:szCs w:val="24"/>
        </w:rPr>
        <w:t>Notwithstanding anything to the contrary herein, the Borrower shall be entitled at any time and from time to time to repay all or any part of the Outstanding Amount.</w:t>
      </w:r>
    </w:p>
    <w:p w14:paraId="6C1E1082" w14:textId="482E7B0F" w:rsidR="0078420E" w:rsidRDefault="0078420E" w:rsidP="008017B1">
      <w:pPr>
        <w:pStyle w:val="NDClevel2"/>
        <w:rPr>
          <w:rFonts w:cs="Arial"/>
          <w:sz w:val="24"/>
          <w:szCs w:val="24"/>
        </w:rPr>
      </w:pPr>
      <w:bookmarkStart w:id="20" w:name="_Ref454277633"/>
      <w:r w:rsidRPr="009C5ECC">
        <w:rPr>
          <w:rFonts w:cs="Arial"/>
          <w:sz w:val="24"/>
          <w:szCs w:val="24"/>
        </w:rPr>
        <w:t xml:space="preserve">The Outstanding Amount will automatically become due, </w:t>
      </w:r>
      <w:proofErr w:type="gramStart"/>
      <w:r w:rsidRPr="009C5ECC">
        <w:rPr>
          <w:rFonts w:cs="Arial"/>
          <w:sz w:val="24"/>
          <w:szCs w:val="24"/>
        </w:rPr>
        <w:t>owing</w:t>
      </w:r>
      <w:proofErr w:type="gramEnd"/>
      <w:r w:rsidRPr="009C5ECC">
        <w:rPr>
          <w:rFonts w:cs="Arial"/>
          <w:sz w:val="24"/>
          <w:szCs w:val="24"/>
        </w:rPr>
        <w:t xml:space="preserve"> and payable by the Borrower, notwithstanding that it would not otherwise be due, owing and payable, upon the occurrence of any one or more of the following events of default</w:t>
      </w:r>
      <w:bookmarkEnd w:id="20"/>
      <w:r w:rsidR="00AE2191">
        <w:rPr>
          <w:rFonts w:cs="Arial"/>
          <w:sz w:val="24"/>
          <w:szCs w:val="24"/>
        </w:rPr>
        <w:t>:</w:t>
      </w:r>
    </w:p>
    <w:p w14:paraId="3A33C6A4" w14:textId="494AF44F" w:rsidR="00AE2191" w:rsidRPr="009424C8" w:rsidRDefault="00AE2191" w:rsidP="00AE2191">
      <w:pPr>
        <w:pStyle w:val="NDClevel3"/>
        <w:rPr>
          <w:sz w:val="24"/>
          <w:szCs w:val="24"/>
        </w:rPr>
      </w:pPr>
      <w:r w:rsidRPr="009424C8">
        <w:rPr>
          <w:sz w:val="24"/>
          <w:szCs w:val="24"/>
        </w:rPr>
        <w:t xml:space="preserve">The Borrower fails to make any or all payments during the Repayment </w:t>
      </w:r>
      <w:r w:rsidRPr="009424C8">
        <w:rPr>
          <w:sz w:val="24"/>
          <w:szCs w:val="24"/>
        </w:rPr>
        <w:lastRenderedPageBreak/>
        <w:t>Period</w:t>
      </w:r>
      <w:r w:rsidR="005204B0" w:rsidRPr="009424C8">
        <w:rPr>
          <w:sz w:val="24"/>
          <w:szCs w:val="24"/>
        </w:rPr>
        <w:t xml:space="preserve"> and such amount remains outstanding after a notice calling upon the Borrower to settle the amount wi</w:t>
      </w:r>
      <w:r w:rsidR="00225EAF" w:rsidRPr="009424C8">
        <w:rPr>
          <w:sz w:val="24"/>
          <w:szCs w:val="24"/>
        </w:rPr>
        <w:t xml:space="preserve">thin </w:t>
      </w:r>
      <w:r w:rsidR="004F5D15" w:rsidRPr="009424C8">
        <w:rPr>
          <w:sz w:val="24"/>
          <w:szCs w:val="24"/>
        </w:rPr>
        <w:t>ten</w:t>
      </w:r>
      <w:r w:rsidR="00225EAF" w:rsidRPr="009424C8">
        <w:rPr>
          <w:sz w:val="24"/>
          <w:szCs w:val="24"/>
        </w:rPr>
        <w:t xml:space="preserve"> (</w:t>
      </w:r>
      <w:r w:rsidR="004F5D15" w:rsidRPr="009424C8">
        <w:rPr>
          <w:sz w:val="24"/>
          <w:szCs w:val="24"/>
        </w:rPr>
        <w:t>10</w:t>
      </w:r>
      <w:r w:rsidR="00225EAF" w:rsidRPr="009424C8">
        <w:rPr>
          <w:sz w:val="24"/>
          <w:szCs w:val="24"/>
        </w:rPr>
        <w:t>) days;</w:t>
      </w:r>
    </w:p>
    <w:p w14:paraId="4BBC421F" w14:textId="54EF37D1" w:rsidR="0078420E" w:rsidRPr="009C5ECC" w:rsidRDefault="0078420E" w:rsidP="008017B1">
      <w:pPr>
        <w:pStyle w:val="NDClevel3"/>
        <w:rPr>
          <w:sz w:val="24"/>
          <w:szCs w:val="24"/>
        </w:rPr>
      </w:pPr>
      <w:r w:rsidRPr="009C5ECC">
        <w:rPr>
          <w:sz w:val="24"/>
          <w:szCs w:val="24"/>
        </w:rPr>
        <w:t xml:space="preserve">there is a change of shareholding of the Borrower without the prior written consent of </w:t>
      </w:r>
      <w:r w:rsidR="00E8449C">
        <w:rPr>
          <w:sz w:val="24"/>
          <w:szCs w:val="24"/>
        </w:rPr>
        <w:t>t</w:t>
      </w:r>
      <w:r w:rsidR="004A529A" w:rsidRPr="009C5ECC">
        <w:rPr>
          <w:sz w:val="24"/>
          <w:szCs w:val="24"/>
        </w:rPr>
        <w:t>he Lender</w:t>
      </w:r>
      <w:r w:rsidRPr="009C5ECC">
        <w:rPr>
          <w:sz w:val="24"/>
          <w:szCs w:val="24"/>
        </w:rPr>
        <w:t>;</w:t>
      </w:r>
    </w:p>
    <w:p w14:paraId="10417C07" w14:textId="77777777" w:rsidR="0078420E" w:rsidRPr="009C5ECC" w:rsidRDefault="0078420E" w:rsidP="008017B1">
      <w:pPr>
        <w:pStyle w:val="NDClevel3"/>
        <w:rPr>
          <w:sz w:val="24"/>
          <w:szCs w:val="24"/>
        </w:rPr>
      </w:pPr>
      <w:r w:rsidRPr="009C5ECC">
        <w:rPr>
          <w:sz w:val="24"/>
          <w:szCs w:val="24"/>
        </w:rPr>
        <w:t>the Borrower does not pay on the due date any amount payable by it under this Agreement;</w:t>
      </w:r>
    </w:p>
    <w:p w14:paraId="3B3FC713" w14:textId="5B8B4986" w:rsidR="0078420E" w:rsidRPr="009C5ECC" w:rsidRDefault="0078420E" w:rsidP="008017B1">
      <w:pPr>
        <w:pStyle w:val="NDClevel3"/>
        <w:rPr>
          <w:sz w:val="24"/>
          <w:szCs w:val="24"/>
        </w:rPr>
      </w:pPr>
      <w:r w:rsidRPr="009C5ECC">
        <w:rPr>
          <w:sz w:val="24"/>
          <w:szCs w:val="24"/>
        </w:rPr>
        <w:t>any representation or warranty made by the Borrower in and connection with this Agreement is or proves to have been incorrect or misleading in any material respect;</w:t>
      </w:r>
    </w:p>
    <w:p w14:paraId="18C4F607" w14:textId="77777777" w:rsidR="0078420E" w:rsidRPr="009C5ECC" w:rsidRDefault="0078420E" w:rsidP="008017B1">
      <w:pPr>
        <w:pStyle w:val="NDClevel3"/>
        <w:rPr>
          <w:sz w:val="24"/>
          <w:szCs w:val="24"/>
        </w:rPr>
      </w:pPr>
      <w:r w:rsidRPr="009C5ECC">
        <w:rPr>
          <w:sz w:val="24"/>
          <w:szCs w:val="24"/>
        </w:rPr>
        <w:t>the Borrower is deemed by any applicable law to be insolvent or unable to pay its debts as they fall due;</w:t>
      </w:r>
    </w:p>
    <w:p w14:paraId="571F2104" w14:textId="77777777" w:rsidR="0078420E" w:rsidRPr="009C5ECC" w:rsidRDefault="0078420E" w:rsidP="008017B1">
      <w:pPr>
        <w:pStyle w:val="NDClevel3"/>
        <w:rPr>
          <w:sz w:val="24"/>
          <w:szCs w:val="24"/>
        </w:rPr>
      </w:pPr>
      <w:r w:rsidRPr="009C5ECC">
        <w:rPr>
          <w:sz w:val="24"/>
          <w:szCs w:val="24"/>
        </w:rPr>
        <w:t xml:space="preserve">any corporate action, legal proceedings or other procedure or steps are taken in relation to the liquidation, winding-up, dissolution, </w:t>
      </w:r>
      <w:proofErr w:type="gramStart"/>
      <w:r w:rsidRPr="009C5ECC">
        <w:rPr>
          <w:sz w:val="24"/>
          <w:szCs w:val="24"/>
        </w:rPr>
        <w:t>administration</w:t>
      </w:r>
      <w:proofErr w:type="gramEnd"/>
      <w:r w:rsidRPr="009C5ECC">
        <w:rPr>
          <w:sz w:val="24"/>
          <w:szCs w:val="24"/>
        </w:rPr>
        <w:t xml:space="preserve"> or business rescue of the Borrower;</w:t>
      </w:r>
    </w:p>
    <w:p w14:paraId="60427250" w14:textId="5C822584" w:rsidR="0078420E" w:rsidRPr="009C5ECC" w:rsidRDefault="0078420E" w:rsidP="008017B1">
      <w:pPr>
        <w:pStyle w:val="NDClevel3"/>
        <w:rPr>
          <w:sz w:val="24"/>
          <w:szCs w:val="24"/>
        </w:rPr>
      </w:pPr>
      <w:r w:rsidRPr="009C5ECC">
        <w:rPr>
          <w:sz w:val="24"/>
          <w:szCs w:val="24"/>
        </w:rPr>
        <w:t xml:space="preserve">if the Borrower's assets are attached in execution and the Borrower fails to apply for rescission of the relevant judgment within </w:t>
      </w:r>
      <w:r w:rsidR="004F5D15">
        <w:rPr>
          <w:sz w:val="24"/>
          <w:szCs w:val="24"/>
        </w:rPr>
        <w:t xml:space="preserve">fourteen </w:t>
      </w:r>
      <w:r w:rsidRPr="009C5ECC">
        <w:rPr>
          <w:sz w:val="24"/>
          <w:szCs w:val="24"/>
        </w:rPr>
        <w:t>(</w:t>
      </w:r>
      <w:r w:rsidR="004F5D15">
        <w:rPr>
          <w:sz w:val="24"/>
          <w:szCs w:val="24"/>
        </w:rPr>
        <w:t>14</w:t>
      </w:r>
      <w:r w:rsidRPr="009C5ECC">
        <w:rPr>
          <w:sz w:val="24"/>
          <w:szCs w:val="24"/>
        </w:rPr>
        <w:t>) days of such attachment or, having so applied,</w:t>
      </w:r>
      <w:r w:rsidR="002343AB" w:rsidRPr="009C5ECC">
        <w:rPr>
          <w:sz w:val="24"/>
          <w:szCs w:val="24"/>
        </w:rPr>
        <w:t xml:space="preserve"> the Borrower</w:t>
      </w:r>
      <w:r w:rsidRPr="009C5ECC">
        <w:rPr>
          <w:sz w:val="24"/>
          <w:szCs w:val="24"/>
        </w:rPr>
        <w:t xml:space="preserve"> fails </w:t>
      </w:r>
      <w:r w:rsidR="002343AB" w:rsidRPr="009C5ECC">
        <w:rPr>
          <w:sz w:val="24"/>
          <w:szCs w:val="24"/>
        </w:rPr>
        <w:t xml:space="preserve">to </w:t>
      </w:r>
      <w:r w:rsidRPr="009C5ECC">
        <w:rPr>
          <w:sz w:val="24"/>
          <w:szCs w:val="24"/>
        </w:rPr>
        <w:t xml:space="preserve">successfully prosecute such application within </w:t>
      </w:r>
      <w:r w:rsidR="004F5D15">
        <w:rPr>
          <w:sz w:val="24"/>
          <w:szCs w:val="24"/>
        </w:rPr>
        <w:t>ninety</w:t>
      </w:r>
      <w:r w:rsidRPr="009C5ECC">
        <w:rPr>
          <w:sz w:val="24"/>
          <w:szCs w:val="24"/>
        </w:rPr>
        <w:t xml:space="preserve"> (</w:t>
      </w:r>
      <w:r w:rsidR="004F5D15">
        <w:rPr>
          <w:sz w:val="24"/>
          <w:szCs w:val="24"/>
        </w:rPr>
        <w:t>90</w:t>
      </w:r>
      <w:r w:rsidRPr="009C5ECC">
        <w:rPr>
          <w:sz w:val="24"/>
          <w:szCs w:val="24"/>
        </w:rPr>
        <w:t>) days of the judgment; and/or</w:t>
      </w:r>
    </w:p>
    <w:p w14:paraId="70285B6C" w14:textId="494E43B3" w:rsidR="0078420E" w:rsidRPr="009C5ECC" w:rsidRDefault="0078420E" w:rsidP="008017B1">
      <w:pPr>
        <w:pStyle w:val="NDClevel3"/>
        <w:rPr>
          <w:sz w:val="24"/>
          <w:szCs w:val="24"/>
        </w:rPr>
      </w:pPr>
      <w:r w:rsidRPr="009C5ECC">
        <w:rPr>
          <w:sz w:val="24"/>
          <w:szCs w:val="24"/>
        </w:rPr>
        <w:t xml:space="preserve">if a judgment is given against the Borrower and such judgment is not discharged within </w:t>
      </w:r>
      <w:r w:rsidR="00B2133A">
        <w:rPr>
          <w:sz w:val="24"/>
          <w:szCs w:val="24"/>
        </w:rPr>
        <w:t>f</w:t>
      </w:r>
      <w:r w:rsidR="00B2133A" w:rsidRPr="009C5ECC">
        <w:rPr>
          <w:sz w:val="24"/>
          <w:szCs w:val="24"/>
        </w:rPr>
        <w:t>ourteen</w:t>
      </w:r>
      <w:r w:rsidRPr="009C5ECC">
        <w:rPr>
          <w:sz w:val="24"/>
          <w:szCs w:val="24"/>
        </w:rPr>
        <w:t xml:space="preserve"> (</w:t>
      </w:r>
      <w:r w:rsidR="00B2133A" w:rsidRPr="009C5ECC">
        <w:rPr>
          <w:sz w:val="24"/>
          <w:szCs w:val="24"/>
        </w:rPr>
        <w:t>14</w:t>
      </w:r>
      <w:r w:rsidRPr="009C5ECC">
        <w:rPr>
          <w:sz w:val="24"/>
          <w:szCs w:val="24"/>
        </w:rPr>
        <w:t xml:space="preserve">) days or if application for rescission of such judgment is not made within </w:t>
      </w:r>
      <w:r w:rsidR="00B2133A" w:rsidRPr="009C5ECC">
        <w:rPr>
          <w:sz w:val="24"/>
          <w:szCs w:val="24"/>
        </w:rPr>
        <w:t xml:space="preserve">fourteen </w:t>
      </w:r>
      <w:r w:rsidRPr="009C5ECC">
        <w:rPr>
          <w:sz w:val="24"/>
          <w:szCs w:val="24"/>
        </w:rPr>
        <w:t>(</w:t>
      </w:r>
      <w:r w:rsidR="00B2133A" w:rsidRPr="009C5ECC">
        <w:rPr>
          <w:sz w:val="24"/>
          <w:szCs w:val="24"/>
        </w:rPr>
        <w:t>14</w:t>
      </w:r>
      <w:r w:rsidRPr="009C5ECC">
        <w:rPr>
          <w:sz w:val="24"/>
          <w:szCs w:val="24"/>
        </w:rPr>
        <w:t xml:space="preserve">) days or, having so applied, </w:t>
      </w:r>
      <w:r w:rsidR="002343AB" w:rsidRPr="009C5ECC">
        <w:rPr>
          <w:sz w:val="24"/>
          <w:szCs w:val="24"/>
        </w:rPr>
        <w:t xml:space="preserve">the Borrower </w:t>
      </w:r>
      <w:r w:rsidRPr="009C5ECC">
        <w:rPr>
          <w:sz w:val="24"/>
          <w:szCs w:val="24"/>
        </w:rPr>
        <w:t xml:space="preserve">fails </w:t>
      </w:r>
      <w:r w:rsidR="002343AB" w:rsidRPr="009C5ECC">
        <w:rPr>
          <w:sz w:val="24"/>
          <w:szCs w:val="24"/>
        </w:rPr>
        <w:t xml:space="preserve">to </w:t>
      </w:r>
      <w:r w:rsidRPr="009C5ECC">
        <w:rPr>
          <w:sz w:val="24"/>
          <w:szCs w:val="24"/>
        </w:rPr>
        <w:t xml:space="preserve">successfully prosecute such application within </w:t>
      </w:r>
      <w:r w:rsidR="00B2133A" w:rsidRPr="009C5ECC">
        <w:rPr>
          <w:sz w:val="24"/>
          <w:szCs w:val="24"/>
        </w:rPr>
        <w:t>ninety</w:t>
      </w:r>
      <w:r w:rsidRPr="009C5ECC">
        <w:rPr>
          <w:sz w:val="24"/>
          <w:szCs w:val="24"/>
        </w:rPr>
        <w:t xml:space="preserve"> (</w:t>
      </w:r>
      <w:r w:rsidR="00B2133A" w:rsidRPr="009C5ECC">
        <w:rPr>
          <w:sz w:val="24"/>
          <w:szCs w:val="24"/>
        </w:rPr>
        <w:t>90</w:t>
      </w:r>
      <w:r w:rsidRPr="009C5ECC">
        <w:rPr>
          <w:sz w:val="24"/>
          <w:szCs w:val="24"/>
        </w:rPr>
        <w:t>) days of the judgment</w:t>
      </w:r>
      <w:r w:rsidR="00B2133A">
        <w:rPr>
          <w:sz w:val="24"/>
          <w:szCs w:val="24"/>
        </w:rPr>
        <w:t>.</w:t>
      </w:r>
    </w:p>
    <w:p w14:paraId="0A117A8B" w14:textId="2818E28D" w:rsidR="0078420E" w:rsidRPr="009C5ECC" w:rsidRDefault="0078420E" w:rsidP="008017B1">
      <w:pPr>
        <w:pStyle w:val="NDClevel2"/>
        <w:rPr>
          <w:rFonts w:cs="Arial"/>
          <w:sz w:val="24"/>
          <w:szCs w:val="24"/>
        </w:rPr>
      </w:pPr>
      <w:r w:rsidRPr="009C5ECC">
        <w:rPr>
          <w:rFonts w:cs="Arial"/>
          <w:sz w:val="24"/>
          <w:szCs w:val="24"/>
        </w:rPr>
        <w:t xml:space="preserve">Notwithstanding anything to the contrary, all payments to be made in terms hereof shall be made to </w:t>
      </w:r>
      <w:r w:rsidR="00660E6E" w:rsidRPr="009C5ECC">
        <w:rPr>
          <w:rFonts w:cs="Arial"/>
          <w:sz w:val="24"/>
          <w:szCs w:val="24"/>
        </w:rPr>
        <w:t>t</w:t>
      </w:r>
      <w:r w:rsidR="004A529A" w:rsidRPr="009C5ECC">
        <w:rPr>
          <w:rFonts w:cs="Arial"/>
          <w:sz w:val="24"/>
          <w:szCs w:val="24"/>
        </w:rPr>
        <w:t>he Lender</w:t>
      </w:r>
      <w:r w:rsidRPr="009C5ECC">
        <w:rPr>
          <w:rFonts w:cs="Arial"/>
          <w:sz w:val="24"/>
          <w:szCs w:val="24"/>
        </w:rPr>
        <w:t xml:space="preserve"> unconditionally without deduction or set-off and to the </w:t>
      </w:r>
      <w:r w:rsidR="00747424">
        <w:rPr>
          <w:rFonts w:cs="Arial"/>
          <w:sz w:val="24"/>
          <w:szCs w:val="24"/>
        </w:rPr>
        <w:t>D</w:t>
      </w:r>
      <w:r w:rsidR="00660E6E" w:rsidRPr="009C5ECC">
        <w:rPr>
          <w:rFonts w:cs="Arial"/>
          <w:sz w:val="24"/>
          <w:szCs w:val="24"/>
        </w:rPr>
        <w:t xml:space="preserve">esignated </w:t>
      </w:r>
      <w:r w:rsidR="00747424">
        <w:rPr>
          <w:rFonts w:cs="Arial"/>
          <w:sz w:val="24"/>
          <w:szCs w:val="24"/>
        </w:rPr>
        <w:t>A</w:t>
      </w:r>
      <w:r w:rsidRPr="009C5ECC">
        <w:rPr>
          <w:rFonts w:cs="Arial"/>
          <w:sz w:val="24"/>
          <w:szCs w:val="24"/>
        </w:rPr>
        <w:t xml:space="preserve">ccount </w:t>
      </w:r>
      <w:r w:rsidR="00660E6E" w:rsidRPr="009C5ECC">
        <w:rPr>
          <w:rFonts w:cs="Arial"/>
          <w:sz w:val="24"/>
          <w:szCs w:val="24"/>
        </w:rPr>
        <w:t xml:space="preserve">of the </w:t>
      </w:r>
      <w:r w:rsidR="004A529A" w:rsidRPr="009C5ECC">
        <w:rPr>
          <w:rFonts w:cs="Arial"/>
          <w:sz w:val="24"/>
          <w:szCs w:val="24"/>
        </w:rPr>
        <w:t>Lender</w:t>
      </w:r>
      <w:r w:rsidR="00B2133A">
        <w:rPr>
          <w:rFonts w:cs="Arial"/>
          <w:sz w:val="24"/>
          <w:szCs w:val="24"/>
        </w:rPr>
        <w:t xml:space="preserve">, </w:t>
      </w:r>
      <w:r w:rsidR="003C7334">
        <w:rPr>
          <w:rFonts w:cs="Arial"/>
          <w:sz w:val="24"/>
          <w:szCs w:val="24"/>
        </w:rPr>
        <w:t xml:space="preserve">as </w:t>
      </w:r>
      <w:r w:rsidRPr="009C5ECC">
        <w:rPr>
          <w:rFonts w:cs="Arial"/>
          <w:sz w:val="24"/>
          <w:szCs w:val="24"/>
        </w:rPr>
        <w:t>designate</w:t>
      </w:r>
      <w:r w:rsidR="00660E6E" w:rsidRPr="009C5ECC">
        <w:rPr>
          <w:rFonts w:cs="Arial"/>
          <w:sz w:val="24"/>
          <w:szCs w:val="24"/>
        </w:rPr>
        <w:t>d</w:t>
      </w:r>
      <w:r w:rsidRPr="009C5ECC">
        <w:rPr>
          <w:rFonts w:cs="Arial"/>
          <w:sz w:val="24"/>
          <w:szCs w:val="24"/>
        </w:rPr>
        <w:t xml:space="preserve"> in writing to the Borrower from time to time.</w:t>
      </w:r>
    </w:p>
    <w:p w14:paraId="5B96DFE4" w14:textId="77777777" w:rsidR="0078420E" w:rsidRPr="009C5ECC" w:rsidRDefault="0078420E" w:rsidP="00C607FD">
      <w:pPr>
        <w:pStyle w:val="level1"/>
        <w:rPr>
          <w:rFonts w:cs="Arial"/>
          <w:sz w:val="24"/>
          <w:szCs w:val="24"/>
        </w:rPr>
      </w:pPr>
      <w:bookmarkStart w:id="21" w:name="_Ref415654811"/>
      <w:bookmarkStart w:id="22" w:name="_Ref415654850"/>
      <w:bookmarkStart w:id="23" w:name="_Toc437252070"/>
      <w:bookmarkStart w:id="24" w:name="_Toc454287479"/>
      <w:bookmarkStart w:id="25" w:name="_Toc136320505"/>
      <w:bookmarkStart w:id="26" w:name="_Ref223401712"/>
      <w:bookmarkStart w:id="27" w:name="_Ref126722423"/>
      <w:bookmarkStart w:id="28" w:name="hhh"/>
      <w:bookmarkStart w:id="29" w:name="_Toc484837463"/>
      <w:bookmarkStart w:id="30" w:name="_Toc10004619"/>
      <w:bookmarkStart w:id="31" w:name="_Ref42572554"/>
      <w:bookmarkStart w:id="32" w:name="_Toc43688480"/>
      <w:bookmarkEnd w:id="10"/>
      <w:bookmarkEnd w:id="11"/>
      <w:r w:rsidRPr="009C5ECC">
        <w:rPr>
          <w:rFonts w:cs="Arial"/>
          <w:sz w:val="24"/>
          <w:szCs w:val="24"/>
        </w:rPr>
        <w:lastRenderedPageBreak/>
        <w:t>operational undertakings</w:t>
      </w:r>
      <w:bookmarkEnd w:id="21"/>
      <w:bookmarkEnd w:id="22"/>
      <w:bookmarkEnd w:id="23"/>
      <w:bookmarkEnd w:id="24"/>
    </w:p>
    <w:p w14:paraId="46180CE9" w14:textId="5DB80147" w:rsidR="0078420E" w:rsidRPr="009C5ECC" w:rsidRDefault="0078420E" w:rsidP="0078420E">
      <w:pPr>
        <w:widowControl w:val="0"/>
        <w:tabs>
          <w:tab w:val="left" w:pos="567"/>
          <w:tab w:val="left" w:pos="851"/>
          <w:tab w:val="left" w:pos="1134"/>
          <w:tab w:val="left" w:pos="1418"/>
          <w:tab w:val="left" w:pos="1701"/>
          <w:tab w:val="left" w:pos="1985"/>
          <w:tab w:val="left" w:pos="2268"/>
        </w:tabs>
        <w:spacing w:before="240" w:after="0" w:line="360" w:lineRule="auto"/>
        <w:ind w:left="567"/>
        <w:jc w:val="both"/>
        <w:rPr>
          <w:rFonts w:eastAsia="Times New Roman" w:cs="Arial"/>
          <w:sz w:val="24"/>
          <w:szCs w:val="24"/>
          <w:lang w:val="en-ZA" w:eastAsia="en-ZA"/>
        </w:rPr>
      </w:pPr>
      <w:r w:rsidRPr="009C5ECC">
        <w:rPr>
          <w:rFonts w:eastAsia="Times New Roman" w:cs="Arial"/>
          <w:sz w:val="24"/>
          <w:szCs w:val="24"/>
          <w:lang w:val="en-ZA" w:eastAsia="en-ZA"/>
        </w:rPr>
        <w:t xml:space="preserve">Until such time as all Outstanding Amounts due by the Borrower to </w:t>
      </w:r>
      <w:r w:rsidR="00BB63CC" w:rsidRPr="009C5ECC">
        <w:rPr>
          <w:rFonts w:eastAsia="Times New Roman" w:cs="Arial"/>
          <w:sz w:val="24"/>
          <w:szCs w:val="24"/>
          <w:lang w:val="en-ZA" w:eastAsia="en-ZA"/>
        </w:rPr>
        <w:t>t</w:t>
      </w:r>
      <w:r w:rsidR="004A529A" w:rsidRPr="009C5ECC">
        <w:rPr>
          <w:rFonts w:eastAsia="Times New Roman" w:cs="Arial"/>
          <w:sz w:val="24"/>
          <w:szCs w:val="24"/>
          <w:lang w:val="en-ZA" w:eastAsia="en-ZA"/>
        </w:rPr>
        <w:t>he Lender</w:t>
      </w:r>
      <w:r w:rsidRPr="009C5ECC">
        <w:rPr>
          <w:rFonts w:eastAsia="Times New Roman" w:cs="Arial"/>
          <w:sz w:val="24"/>
          <w:szCs w:val="24"/>
          <w:lang w:val="en-ZA" w:eastAsia="en-ZA"/>
        </w:rPr>
        <w:t xml:space="preserve"> in terms of or arising from this Agreement have been paid or repaid in full</w:t>
      </w:r>
      <w:r w:rsidR="00B2133A">
        <w:rPr>
          <w:rFonts w:eastAsia="Times New Roman" w:cs="Arial"/>
          <w:sz w:val="24"/>
          <w:szCs w:val="24"/>
          <w:lang w:val="en-ZA" w:eastAsia="en-ZA"/>
        </w:rPr>
        <w:t>–</w:t>
      </w:r>
    </w:p>
    <w:p w14:paraId="23B433BE" w14:textId="7715FAA0" w:rsidR="0078420E" w:rsidRPr="009C5ECC" w:rsidRDefault="0078420E" w:rsidP="00DC4DD8">
      <w:pPr>
        <w:pStyle w:val="NDClevel2"/>
        <w:rPr>
          <w:rFonts w:cs="Arial"/>
          <w:sz w:val="24"/>
          <w:szCs w:val="24"/>
        </w:rPr>
      </w:pPr>
      <w:r w:rsidRPr="009C5ECC">
        <w:rPr>
          <w:rFonts w:cs="Arial"/>
          <w:sz w:val="24"/>
          <w:szCs w:val="24"/>
        </w:rPr>
        <w:t>the Borrower undertakes that it shall–</w:t>
      </w:r>
    </w:p>
    <w:p w14:paraId="546CEDC3" w14:textId="30B76F75" w:rsidR="0078420E" w:rsidRPr="009C5ECC" w:rsidRDefault="0078420E" w:rsidP="005A3B72">
      <w:pPr>
        <w:pStyle w:val="NDClevel3"/>
        <w:rPr>
          <w:sz w:val="24"/>
          <w:szCs w:val="24"/>
        </w:rPr>
      </w:pPr>
      <w:r w:rsidRPr="009C5ECC">
        <w:rPr>
          <w:sz w:val="24"/>
          <w:szCs w:val="24"/>
        </w:rPr>
        <w:t xml:space="preserve">deliver to </w:t>
      </w:r>
      <w:r w:rsidR="00266910" w:rsidRPr="009C5ECC">
        <w:rPr>
          <w:sz w:val="24"/>
          <w:szCs w:val="24"/>
        </w:rPr>
        <w:t>t</w:t>
      </w:r>
      <w:r w:rsidR="004A529A" w:rsidRPr="009C5ECC">
        <w:rPr>
          <w:sz w:val="24"/>
          <w:szCs w:val="24"/>
        </w:rPr>
        <w:t>he Lender</w:t>
      </w:r>
      <w:r w:rsidR="005A3B72" w:rsidRPr="009C5ECC">
        <w:rPr>
          <w:sz w:val="24"/>
          <w:szCs w:val="24"/>
        </w:rPr>
        <w:t xml:space="preserve"> </w:t>
      </w:r>
      <w:r w:rsidRPr="009C5ECC">
        <w:rPr>
          <w:sz w:val="24"/>
          <w:szCs w:val="24"/>
        </w:rPr>
        <w:t xml:space="preserve">any information </w:t>
      </w:r>
      <w:r w:rsidR="005A3B72" w:rsidRPr="009C5ECC">
        <w:rPr>
          <w:sz w:val="24"/>
          <w:szCs w:val="24"/>
        </w:rPr>
        <w:t>and documentation regarding</w:t>
      </w:r>
      <w:r w:rsidRPr="009C5ECC">
        <w:rPr>
          <w:sz w:val="24"/>
          <w:szCs w:val="24"/>
        </w:rPr>
        <w:t xml:space="preserve"> any of the affairs of the Borrower which </w:t>
      </w:r>
      <w:r w:rsidR="00266910" w:rsidRPr="009C5ECC">
        <w:rPr>
          <w:sz w:val="24"/>
          <w:szCs w:val="24"/>
        </w:rPr>
        <w:t>t</w:t>
      </w:r>
      <w:r w:rsidR="004A529A" w:rsidRPr="009C5ECC">
        <w:rPr>
          <w:sz w:val="24"/>
          <w:szCs w:val="24"/>
        </w:rPr>
        <w:t>he Lender</w:t>
      </w:r>
      <w:r w:rsidRPr="009C5ECC">
        <w:rPr>
          <w:sz w:val="24"/>
          <w:szCs w:val="24"/>
        </w:rPr>
        <w:t xml:space="preserve"> requests disclosure of</w:t>
      </w:r>
      <w:r w:rsidR="004E0C94" w:rsidRPr="009C5ECC">
        <w:rPr>
          <w:sz w:val="24"/>
          <w:szCs w:val="24"/>
        </w:rPr>
        <w:t>,</w:t>
      </w:r>
      <w:r w:rsidRPr="009C5ECC">
        <w:rPr>
          <w:sz w:val="24"/>
          <w:szCs w:val="24"/>
        </w:rPr>
        <w:t xml:space="preserve"> </w:t>
      </w:r>
      <w:r w:rsidR="004E0C94" w:rsidRPr="009C5ECC">
        <w:rPr>
          <w:sz w:val="24"/>
          <w:szCs w:val="24"/>
        </w:rPr>
        <w:t xml:space="preserve">within </w:t>
      </w:r>
      <w:r w:rsidR="00B2133A">
        <w:rPr>
          <w:sz w:val="24"/>
          <w:szCs w:val="24"/>
        </w:rPr>
        <w:t>five</w:t>
      </w:r>
      <w:r w:rsidR="004E0C94" w:rsidRPr="009C5ECC">
        <w:rPr>
          <w:sz w:val="24"/>
          <w:szCs w:val="24"/>
        </w:rPr>
        <w:t xml:space="preserve"> (</w:t>
      </w:r>
      <w:r w:rsidR="00B2133A">
        <w:rPr>
          <w:sz w:val="24"/>
          <w:szCs w:val="24"/>
        </w:rPr>
        <w:t>5</w:t>
      </w:r>
      <w:r w:rsidR="004E0C94" w:rsidRPr="009C5ECC">
        <w:rPr>
          <w:sz w:val="24"/>
          <w:szCs w:val="24"/>
        </w:rPr>
        <w:t xml:space="preserve">) business days of receipt of </w:t>
      </w:r>
      <w:r w:rsidR="00747424">
        <w:rPr>
          <w:sz w:val="24"/>
          <w:szCs w:val="24"/>
        </w:rPr>
        <w:t xml:space="preserve">a </w:t>
      </w:r>
      <w:r w:rsidR="004E0C94" w:rsidRPr="009C5ECC">
        <w:rPr>
          <w:sz w:val="24"/>
          <w:szCs w:val="24"/>
        </w:rPr>
        <w:t>written demand from the Lender;</w:t>
      </w:r>
    </w:p>
    <w:p w14:paraId="430FDC0D" w14:textId="2B203E3C" w:rsidR="0078420E" w:rsidRPr="009C5ECC" w:rsidRDefault="00FB0D35" w:rsidP="00FB0D35">
      <w:pPr>
        <w:pStyle w:val="NDClevel3"/>
        <w:rPr>
          <w:sz w:val="24"/>
          <w:szCs w:val="24"/>
        </w:rPr>
      </w:pPr>
      <w:r w:rsidRPr="009C5ECC">
        <w:rPr>
          <w:sz w:val="24"/>
          <w:szCs w:val="24"/>
        </w:rPr>
        <w:t xml:space="preserve">immediately advise the Lender of the occurrence of any facts or circumstances which could reasonably be expected to result in the occurrence of an </w:t>
      </w:r>
      <w:r w:rsidR="00B2133A">
        <w:rPr>
          <w:sz w:val="24"/>
          <w:szCs w:val="24"/>
        </w:rPr>
        <w:t>e</w:t>
      </w:r>
      <w:r w:rsidRPr="009C5ECC">
        <w:rPr>
          <w:sz w:val="24"/>
          <w:szCs w:val="24"/>
        </w:rPr>
        <w:t xml:space="preserve">vent of </w:t>
      </w:r>
      <w:r w:rsidR="00B2133A">
        <w:rPr>
          <w:sz w:val="24"/>
          <w:szCs w:val="24"/>
        </w:rPr>
        <w:t>d</w:t>
      </w:r>
      <w:r w:rsidRPr="009C5ECC">
        <w:rPr>
          <w:sz w:val="24"/>
          <w:szCs w:val="24"/>
        </w:rPr>
        <w:t xml:space="preserve">efault, </w:t>
      </w:r>
      <w:r w:rsidR="00AD4697" w:rsidRPr="009C5ECC">
        <w:rPr>
          <w:sz w:val="24"/>
          <w:szCs w:val="24"/>
        </w:rPr>
        <w:t>as soon as it becomes aware</w:t>
      </w:r>
      <w:r w:rsidRPr="009C5ECC">
        <w:rPr>
          <w:sz w:val="24"/>
          <w:szCs w:val="24"/>
        </w:rPr>
        <w:t xml:space="preserve"> </w:t>
      </w:r>
      <w:r w:rsidR="00AD4697" w:rsidRPr="009C5ECC">
        <w:rPr>
          <w:sz w:val="24"/>
          <w:szCs w:val="24"/>
        </w:rPr>
        <w:t xml:space="preserve">of </w:t>
      </w:r>
      <w:r w:rsidR="0078420E" w:rsidRPr="009C5ECC">
        <w:rPr>
          <w:sz w:val="24"/>
          <w:szCs w:val="24"/>
        </w:rPr>
        <w:t>such facts and/or circumstances;</w:t>
      </w:r>
    </w:p>
    <w:p w14:paraId="5279B4F7" w14:textId="6F7D86A7" w:rsidR="0078420E" w:rsidRPr="009C5ECC" w:rsidRDefault="003D2FE0" w:rsidP="003D2FE0">
      <w:pPr>
        <w:pStyle w:val="NDClevel3"/>
        <w:rPr>
          <w:sz w:val="24"/>
          <w:szCs w:val="24"/>
        </w:rPr>
      </w:pPr>
      <w:r w:rsidRPr="009C5ECC">
        <w:rPr>
          <w:sz w:val="24"/>
          <w:szCs w:val="24"/>
        </w:rPr>
        <w:t xml:space="preserve">at all times </w:t>
      </w:r>
      <w:r w:rsidR="0078420E" w:rsidRPr="009C5ECC">
        <w:rPr>
          <w:sz w:val="24"/>
          <w:szCs w:val="24"/>
        </w:rPr>
        <w:t xml:space="preserve">maintain and preserve its corporate existence and accounting policies, </w:t>
      </w:r>
      <w:proofErr w:type="gramStart"/>
      <w:r w:rsidR="0078420E" w:rsidRPr="009C5ECC">
        <w:rPr>
          <w:sz w:val="24"/>
          <w:szCs w:val="24"/>
        </w:rPr>
        <w:t>procedures</w:t>
      </w:r>
      <w:proofErr w:type="gramEnd"/>
      <w:r w:rsidR="0078420E" w:rsidRPr="009C5ECC">
        <w:rPr>
          <w:sz w:val="24"/>
          <w:szCs w:val="24"/>
        </w:rPr>
        <w:t xml:space="preserve"> and records, in accordance with acceptable accounting practices;</w:t>
      </w:r>
    </w:p>
    <w:p w14:paraId="22204432" w14:textId="7243524A" w:rsidR="0078420E" w:rsidRPr="009C5ECC" w:rsidRDefault="003D2FE0" w:rsidP="003D2FE0">
      <w:pPr>
        <w:pStyle w:val="NDClevel3"/>
        <w:rPr>
          <w:sz w:val="24"/>
          <w:szCs w:val="24"/>
        </w:rPr>
      </w:pPr>
      <w:r w:rsidRPr="009C5ECC">
        <w:rPr>
          <w:sz w:val="24"/>
          <w:szCs w:val="24"/>
        </w:rPr>
        <w:t xml:space="preserve">at all times conduct its business in a lawful and responsible manner and </w:t>
      </w:r>
      <w:r w:rsidR="00AD4697" w:rsidRPr="009C5ECC">
        <w:rPr>
          <w:sz w:val="24"/>
          <w:szCs w:val="24"/>
        </w:rPr>
        <w:t xml:space="preserve">not </w:t>
      </w:r>
      <w:r w:rsidR="000E0555" w:rsidRPr="009C5ECC">
        <w:rPr>
          <w:sz w:val="24"/>
          <w:szCs w:val="24"/>
        </w:rPr>
        <w:t xml:space="preserve">materially </w:t>
      </w:r>
      <w:r w:rsidR="0078420E" w:rsidRPr="009C5ECC">
        <w:rPr>
          <w:sz w:val="24"/>
          <w:szCs w:val="24"/>
        </w:rPr>
        <w:t>change the nature of its business from that which it carried on as at the Signature Date; or</w:t>
      </w:r>
    </w:p>
    <w:p w14:paraId="4AE4EB2F" w14:textId="429BB5A2" w:rsidR="0078420E" w:rsidRPr="009C5ECC" w:rsidRDefault="000E0555" w:rsidP="00DC4DD8">
      <w:pPr>
        <w:pStyle w:val="NDClevel3"/>
        <w:rPr>
          <w:sz w:val="24"/>
          <w:szCs w:val="24"/>
        </w:rPr>
      </w:pPr>
      <w:r w:rsidRPr="009C5ECC">
        <w:rPr>
          <w:sz w:val="24"/>
          <w:szCs w:val="24"/>
        </w:rPr>
        <w:t xml:space="preserve">not </w:t>
      </w:r>
      <w:r w:rsidR="0078420E" w:rsidRPr="009C5ECC">
        <w:rPr>
          <w:sz w:val="24"/>
          <w:szCs w:val="24"/>
        </w:rPr>
        <w:t>conclude any transaction with any person other than on an arm's length basis.</w:t>
      </w:r>
    </w:p>
    <w:p w14:paraId="4B1F4CAE" w14:textId="77777777" w:rsidR="0078420E" w:rsidRPr="009C5ECC" w:rsidRDefault="0078420E" w:rsidP="00C607FD">
      <w:pPr>
        <w:pStyle w:val="level1"/>
        <w:rPr>
          <w:rFonts w:cs="Arial"/>
          <w:sz w:val="24"/>
          <w:szCs w:val="24"/>
        </w:rPr>
      </w:pPr>
      <w:bookmarkStart w:id="33" w:name="_Toc454287480"/>
      <w:r w:rsidRPr="009C5ECC">
        <w:rPr>
          <w:rFonts w:cs="Arial"/>
          <w:sz w:val="24"/>
          <w:szCs w:val="24"/>
        </w:rPr>
        <w:t>WARRANTIES</w:t>
      </w:r>
      <w:bookmarkEnd w:id="25"/>
      <w:bookmarkEnd w:id="26"/>
      <w:bookmarkEnd w:id="33"/>
    </w:p>
    <w:p w14:paraId="0ACD8A8D" w14:textId="0F005B8B" w:rsidR="0078420E" w:rsidRPr="009C5ECC" w:rsidRDefault="0078420E" w:rsidP="00BB0BF7">
      <w:pPr>
        <w:pStyle w:val="NDClevel2"/>
        <w:rPr>
          <w:rFonts w:cs="Arial"/>
          <w:sz w:val="24"/>
          <w:szCs w:val="24"/>
        </w:rPr>
      </w:pPr>
      <w:bookmarkStart w:id="34" w:name="_Ref136141835"/>
      <w:r w:rsidRPr="009C5ECC">
        <w:rPr>
          <w:rFonts w:cs="Arial"/>
          <w:sz w:val="24"/>
          <w:szCs w:val="24"/>
        </w:rPr>
        <w:t>Each Party hereby warrants to and in favour of the other that–</w:t>
      </w:r>
      <w:bookmarkEnd w:id="34"/>
    </w:p>
    <w:p w14:paraId="0A4906D0" w14:textId="77777777" w:rsidR="0078420E" w:rsidRPr="009C5ECC" w:rsidRDefault="0078420E" w:rsidP="00BB0BF7">
      <w:pPr>
        <w:pStyle w:val="NDClevel3"/>
        <w:rPr>
          <w:sz w:val="24"/>
          <w:szCs w:val="24"/>
        </w:rPr>
      </w:pPr>
      <w:r w:rsidRPr="009C5ECC">
        <w:rPr>
          <w:sz w:val="24"/>
          <w:szCs w:val="24"/>
        </w:rPr>
        <w:t>it has the legal capacity and has taken all necessary corporate action required to empower and authorise it to enter into this Agreement;</w:t>
      </w:r>
    </w:p>
    <w:p w14:paraId="72F054E8" w14:textId="2C472856" w:rsidR="0078420E" w:rsidRPr="009C5ECC" w:rsidRDefault="0078420E" w:rsidP="00BB0BF7">
      <w:pPr>
        <w:pStyle w:val="NDClevel3"/>
        <w:rPr>
          <w:sz w:val="24"/>
          <w:szCs w:val="24"/>
        </w:rPr>
      </w:pPr>
      <w:r w:rsidRPr="009C5ECC">
        <w:rPr>
          <w:sz w:val="24"/>
          <w:szCs w:val="24"/>
        </w:rPr>
        <w:t>the execution of this Agreement and the performance of its obligations hereunder does not and shall not</w:t>
      </w:r>
      <w:r w:rsidR="00361AEE">
        <w:rPr>
          <w:sz w:val="24"/>
          <w:szCs w:val="24"/>
        </w:rPr>
        <w:t>:</w:t>
      </w:r>
    </w:p>
    <w:p w14:paraId="08F640B2" w14:textId="1A01BE7F" w:rsidR="0078420E" w:rsidRPr="009C5ECC" w:rsidRDefault="00121C58" w:rsidP="009424C8">
      <w:pPr>
        <w:pStyle w:val="NDClevel4"/>
        <w:tabs>
          <w:tab w:val="clear" w:pos="1418"/>
          <w:tab w:val="num" w:pos="1134"/>
        </w:tabs>
        <w:ind w:left="0" w:firstLine="0"/>
        <w:rPr>
          <w:sz w:val="24"/>
          <w:szCs w:val="24"/>
        </w:rPr>
      </w:pPr>
      <w:r>
        <w:rPr>
          <w:sz w:val="24"/>
          <w:szCs w:val="24"/>
        </w:rPr>
        <w:t>8.1.2.1</w:t>
      </w:r>
      <w:r>
        <w:rPr>
          <w:sz w:val="24"/>
          <w:szCs w:val="24"/>
        </w:rPr>
        <w:tab/>
      </w:r>
      <w:r w:rsidR="0078420E" w:rsidRPr="009C5ECC">
        <w:rPr>
          <w:sz w:val="24"/>
          <w:szCs w:val="24"/>
        </w:rPr>
        <w:t>contravene any law or regulation to which that Party is subject;</w:t>
      </w:r>
    </w:p>
    <w:p w14:paraId="6A1C9C3E" w14:textId="1BC48B83" w:rsidR="0078420E" w:rsidRPr="009C5ECC" w:rsidRDefault="00121C58" w:rsidP="009424C8">
      <w:pPr>
        <w:pStyle w:val="NDClevel4"/>
        <w:tabs>
          <w:tab w:val="clear" w:pos="1418"/>
          <w:tab w:val="num" w:pos="1134"/>
        </w:tabs>
        <w:rPr>
          <w:sz w:val="24"/>
          <w:szCs w:val="24"/>
        </w:rPr>
      </w:pPr>
      <w:r>
        <w:rPr>
          <w:sz w:val="24"/>
          <w:szCs w:val="24"/>
        </w:rPr>
        <w:lastRenderedPageBreak/>
        <w:t>8.1.2.2</w:t>
      </w:r>
      <w:r>
        <w:rPr>
          <w:sz w:val="24"/>
          <w:szCs w:val="24"/>
        </w:rPr>
        <w:tab/>
      </w:r>
      <w:r w:rsidR="0078420E" w:rsidRPr="009C5ECC">
        <w:rPr>
          <w:sz w:val="24"/>
          <w:szCs w:val="24"/>
        </w:rPr>
        <w:t>contravene any provision of that Party</w:t>
      </w:r>
      <w:r w:rsidR="00B2133A">
        <w:rPr>
          <w:sz w:val="24"/>
          <w:szCs w:val="24"/>
        </w:rPr>
        <w:t>’</w:t>
      </w:r>
      <w:r w:rsidR="0078420E" w:rsidRPr="009C5ECC">
        <w:rPr>
          <w:sz w:val="24"/>
          <w:szCs w:val="24"/>
        </w:rPr>
        <w:t>s constitutional documents; or</w:t>
      </w:r>
    </w:p>
    <w:p w14:paraId="66A2DD79" w14:textId="1A04837D" w:rsidR="0078420E" w:rsidRPr="009C5ECC" w:rsidRDefault="00121C58" w:rsidP="009424C8">
      <w:pPr>
        <w:pStyle w:val="NDClevel4"/>
        <w:tabs>
          <w:tab w:val="clear" w:pos="1418"/>
          <w:tab w:val="num" w:pos="1134"/>
        </w:tabs>
        <w:rPr>
          <w:sz w:val="24"/>
          <w:szCs w:val="24"/>
        </w:rPr>
      </w:pPr>
      <w:r>
        <w:rPr>
          <w:sz w:val="24"/>
          <w:szCs w:val="24"/>
        </w:rPr>
        <w:t>8.1.2.3</w:t>
      </w:r>
      <w:r>
        <w:rPr>
          <w:sz w:val="24"/>
          <w:szCs w:val="24"/>
        </w:rPr>
        <w:tab/>
      </w:r>
      <w:r w:rsidR="0078420E" w:rsidRPr="009C5ECC">
        <w:rPr>
          <w:sz w:val="24"/>
          <w:szCs w:val="24"/>
        </w:rPr>
        <w:t>conflict with or constitute a breach of any of the provisions of any other agreement, obligation, restriction or undertaking which is binding on it; and</w:t>
      </w:r>
    </w:p>
    <w:p w14:paraId="11175AD4" w14:textId="77777777" w:rsidR="0078420E" w:rsidRPr="009C5ECC" w:rsidRDefault="0078420E" w:rsidP="00A10F8B">
      <w:pPr>
        <w:pStyle w:val="NDClevel3"/>
        <w:rPr>
          <w:sz w:val="24"/>
          <w:szCs w:val="24"/>
        </w:rPr>
      </w:pPr>
      <w:r w:rsidRPr="009C5ECC">
        <w:rPr>
          <w:sz w:val="24"/>
          <w:szCs w:val="24"/>
        </w:rPr>
        <w:t xml:space="preserve">to the best of its knowledge and belief, it is not aware of the existence of any fact or circumstance that may impair its ability to comply with </w:t>
      </w:r>
      <w:proofErr w:type="gramStart"/>
      <w:r w:rsidRPr="009C5ECC">
        <w:rPr>
          <w:sz w:val="24"/>
          <w:szCs w:val="24"/>
        </w:rPr>
        <w:t>all of</w:t>
      </w:r>
      <w:proofErr w:type="gramEnd"/>
      <w:r w:rsidRPr="009C5ECC">
        <w:rPr>
          <w:sz w:val="24"/>
          <w:szCs w:val="24"/>
        </w:rPr>
        <w:t xml:space="preserve"> its obligations in terms of this Agreement; </w:t>
      </w:r>
    </w:p>
    <w:p w14:paraId="67290F32" w14:textId="39B9663D" w:rsidR="0078420E" w:rsidRPr="009C5ECC" w:rsidRDefault="0078420E" w:rsidP="003457DF">
      <w:pPr>
        <w:pStyle w:val="NDClevel3"/>
        <w:rPr>
          <w:sz w:val="24"/>
          <w:szCs w:val="24"/>
        </w:rPr>
      </w:pPr>
      <w:r w:rsidRPr="009C5ECC">
        <w:rPr>
          <w:sz w:val="24"/>
          <w:szCs w:val="24"/>
        </w:rPr>
        <w:t xml:space="preserve">it is entering into this Agreement as principal and not as agent </w:t>
      </w:r>
      <w:r w:rsidR="003457DF" w:rsidRPr="009C5ECC">
        <w:rPr>
          <w:sz w:val="24"/>
          <w:szCs w:val="24"/>
        </w:rPr>
        <w:t xml:space="preserve">on behalf of any </w:t>
      </w:r>
      <w:r w:rsidRPr="009C5ECC">
        <w:rPr>
          <w:sz w:val="24"/>
          <w:szCs w:val="24"/>
        </w:rPr>
        <w:t xml:space="preserve">other </w:t>
      </w:r>
      <w:r w:rsidR="003457DF" w:rsidRPr="009C5ECC">
        <w:rPr>
          <w:sz w:val="24"/>
          <w:szCs w:val="24"/>
        </w:rPr>
        <w:t>party</w:t>
      </w:r>
      <w:r w:rsidRPr="009C5ECC">
        <w:rPr>
          <w:sz w:val="24"/>
          <w:szCs w:val="24"/>
        </w:rPr>
        <w:t>;</w:t>
      </w:r>
      <w:r w:rsidR="003457DF" w:rsidRPr="009C5ECC">
        <w:rPr>
          <w:sz w:val="24"/>
          <w:szCs w:val="24"/>
        </w:rPr>
        <w:t xml:space="preserve"> </w:t>
      </w:r>
      <w:r w:rsidRPr="009C5ECC">
        <w:rPr>
          <w:sz w:val="24"/>
          <w:szCs w:val="24"/>
        </w:rPr>
        <w:t>and</w:t>
      </w:r>
    </w:p>
    <w:p w14:paraId="2D38E3BB" w14:textId="77777777" w:rsidR="0078420E" w:rsidRPr="009C5ECC" w:rsidRDefault="0078420E" w:rsidP="00043BC1">
      <w:pPr>
        <w:pStyle w:val="NDClevel3"/>
        <w:rPr>
          <w:sz w:val="24"/>
          <w:szCs w:val="24"/>
        </w:rPr>
      </w:pPr>
      <w:r w:rsidRPr="009C5ECC">
        <w:rPr>
          <w:sz w:val="24"/>
          <w:szCs w:val="24"/>
        </w:rPr>
        <w:t>it is not relying upon any statement or representation by or on behalf of any other Party, except those expressly set forth in this Agreement.</w:t>
      </w:r>
    </w:p>
    <w:p w14:paraId="66CF2D93" w14:textId="5E28D3EA" w:rsidR="0078420E" w:rsidRPr="009C5ECC" w:rsidRDefault="0078420E" w:rsidP="00043BC1">
      <w:pPr>
        <w:pStyle w:val="NDClevel2"/>
        <w:rPr>
          <w:rFonts w:cs="Arial"/>
          <w:sz w:val="24"/>
          <w:szCs w:val="24"/>
        </w:rPr>
      </w:pPr>
      <w:r w:rsidRPr="009C5ECC">
        <w:rPr>
          <w:rFonts w:cs="Arial"/>
          <w:sz w:val="24"/>
          <w:szCs w:val="24"/>
        </w:rPr>
        <w:t xml:space="preserve">Each of the representations and warranties given by the Parties in terms of clause </w:t>
      </w:r>
      <w:r w:rsidR="003457DF" w:rsidRPr="009C5ECC">
        <w:rPr>
          <w:rFonts w:cs="Arial"/>
          <w:sz w:val="24"/>
          <w:szCs w:val="24"/>
        </w:rPr>
        <w:t>8.1</w:t>
      </w:r>
      <w:r w:rsidRPr="009C5ECC">
        <w:rPr>
          <w:rFonts w:cs="Arial"/>
          <w:sz w:val="24"/>
          <w:szCs w:val="24"/>
        </w:rPr>
        <w:t xml:space="preserve"> shall–</w:t>
      </w:r>
    </w:p>
    <w:p w14:paraId="35145D9C" w14:textId="77777777" w:rsidR="0078420E" w:rsidRPr="009C5ECC" w:rsidRDefault="0078420E" w:rsidP="00043BC1">
      <w:pPr>
        <w:pStyle w:val="NDClevel3"/>
        <w:rPr>
          <w:sz w:val="24"/>
          <w:szCs w:val="24"/>
        </w:rPr>
      </w:pPr>
      <w:r w:rsidRPr="009C5ECC">
        <w:rPr>
          <w:sz w:val="24"/>
          <w:szCs w:val="24"/>
        </w:rPr>
        <w:t>be a separate warranty and will in no way be limited or restricted by inference from the terms of any other warranty or by any other words in this Agreement;</w:t>
      </w:r>
    </w:p>
    <w:p w14:paraId="6957F127" w14:textId="77777777" w:rsidR="0078420E" w:rsidRPr="009C5ECC" w:rsidRDefault="0078420E" w:rsidP="00043BC1">
      <w:pPr>
        <w:pStyle w:val="NDClevel3"/>
        <w:rPr>
          <w:sz w:val="24"/>
          <w:szCs w:val="24"/>
        </w:rPr>
      </w:pPr>
      <w:r w:rsidRPr="009C5ECC">
        <w:rPr>
          <w:sz w:val="24"/>
          <w:szCs w:val="24"/>
        </w:rPr>
        <w:t>continue and remain in force notwithstanding the completion of any or all the transactions contemplated in this Agreement; and</w:t>
      </w:r>
    </w:p>
    <w:p w14:paraId="6DCB49F2" w14:textId="77777777" w:rsidR="0078420E" w:rsidRPr="009C5ECC" w:rsidRDefault="0078420E" w:rsidP="00043BC1">
      <w:pPr>
        <w:pStyle w:val="NDClevel3"/>
        <w:rPr>
          <w:sz w:val="24"/>
          <w:szCs w:val="24"/>
        </w:rPr>
      </w:pPr>
      <w:r w:rsidRPr="009C5ECC">
        <w:rPr>
          <w:i/>
          <w:sz w:val="24"/>
          <w:szCs w:val="24"/>
        </w:rPr>
        <w:t>prima facie</w:t>
      </w:r>
      <w:r w:rsidRPr="009C5ECC">
        <w:rPr>
          <w:sz w:val="24"/>
          <w:szCs w:val="24"/>
        </w:rPr>
        <w:t xml:space="preserve"> be deemed to be material and to be a material representation inducing the other Party to enter into this Agreement.</w:t>
      </w:r>
    </w:p>
    <w:p w14:paraId="2AE0AE85" w14:textId="77777777" w:rsidR="0078420E" w:rsidRPr="009C5ECC" w:rsidRDefault="0078420E" w:rsidP="00C607FD">
      <w:pPr>
        <w:pStyle w:val="level1"/>
        <w:rPr>
          <w:rFonts w:cs="Arial"/>
          <w:sz w:val="24"/>
          <w:szCs w:val="24"/>
        </w:rPr>
      </w:pPr>
      <w:bookmarkStart w:id="35" w:name="_Ref415654817"/>
      <w:bookmarkStart w:id="36" w:name="_Toc437252071"/>
      <w:bookmarkStart w:id="37" w:name="_Toc454287481"/>
      <w:bookmarkStart w:id="38" w:name="_Toc52082440"/>
      <w:bookmarkStart w:id="39" w:name="_Toc102463484"/>
      <w:bookmarkStart w:id="40" w:name="_Ref129078626"/>
      <w:bookmarkStart w:id="41" w:name="_Ref223401438"/>
      <w:bookmarkStart w:id="42" w:name="war"/>
      <w:bookmarkStart w:id="43" w:name="_Ref27301746"/>
      <w:bookmarkEnd w:id="27"/>
      <w:bookmarkEnd w:id="28"/>
      <w:r w:rsidRPr="009C5ECC">
        <w:rPr>
          <w:rFonts w:cs="Arial"/>
          <w:sz w:val="24"/>
          <w:szCs w:val="24"/>
        </w:rPr>
        <w:t>RENUNCIATION OF BENEFITS</w:t>
      </w:r>
      <w:bookmarkEnd w:id="35"/>
      <w:bookmarkEnd w:id="36"/>
      <w:bookmarkEnd w:id="37"/>
    </w:p>
    <w:p w14:paraId="0893E37C" w14:textId="030C2ED5" w:rsidR="0078420E" w:rsidRPr="009C5ECC" w:rsidRDefault="0078420E" w:rsidP="007F38A3">
      <w:pPr>
        <w:pStyle w:val="NDClevel2"/>
        <w:rPr>
          <w:rFonts w:cs="Arial"/>
          <w:sz w:val="24"/>
          <w:szCs w:val="24"/>
        </w:rPr>
      </w:pPr>
      <w:bookmarkStart w:id="44" w:name="_Ref415635581"/>
      <w:commentRangeStart w:id="45"/>
      <w:r w:rsidRPr="009C5ECC">
        <w:rPr>
          <w:rFonts w:cs="Arial"/>
          <w:sz w:val="24"/>
          <w:szCs w:val="24"/>
        </w:rPr>
        <w:t xml:space="preserve">The Borrower hereby renounces in favour of </w:t>
      </w:r>
      <w:r w:rsidR="00A7770B" w:rsidRPr="009C5ECC">
        <w:rPr>
          <w:rFonts w:cs="Arial"/>
          <w:sz w:val="24"/>
          <w:szCs w:val="24"/>
        </w:rPr>
        <w:t>t</w:t>
      </w:r>
      <w:r w:rsidR="004A529A" w:rsidRPr="009C5ECC">
        <w:rPr>
          <w:rFonts w:cs="Arial"/>
          <w:sz w:val="24"/>
          <w:szCs w:val="24"/>
        </w:rPr>
        <w:t>he Lender</w:t>
      </w:r>
      <w:r w:rsidRPr="009C5ECC">
        <w:rPr>
          <w:rFonts w:cs="Arial"/>
          <w:sz w:val="24"/>
          <w:szCs w:val="24"/>
        </w:rPr>
        <w:t xml:space="preserve"> the benefits of the defences and exceptions of no value received, </w:t>
      </w:r>
      <w:r w:rsidRPr="009C5ECC">
        <w:rPr>
          <w:rFonts w:cs="Arial"/>
          <w:i/>
          <w:sz w:val="24"/>
          <w:szCs w:val="24"/>
        </w:rPr>
        <w:t xml:space="preserve">non </w:t>
      </w:r>
      <w:proofErr w:type="spellStart"/>
      <w:r w:rsidRPr="009C5ECC">
        <w:rPr>
          <w:rFonts w:cs="Arial"/>
          <w:i/>
          <w:sz w:val="24"/>
          <w:szCs w:val="24"/>
        </w:rPr>
        <w:t>numeratae</w:t>
      </w:r>
      <w:proofErr w:type="spellEnd"/>
      <w:r w:rsidRPr="009C5ECC">
        <w:rPr>
          <w:rFonts w:cs="Arial"/>
          <w:i/>
          <w:sz w:val="24"/>
          <w:szCs w:val="24"/>
        </w:rPr>
        <w:t xml:space="preserve"> </w:t>
      </w:r>
      <w:proofErr w:type="spellStart"/>
      <w:r w:rsidRPr="009C5ECC">
        <w:rPr>
          <w:rFonts w:cs="Arial"/>
          <w:i/>
          <w:sz w:val="24"/>
          <w:szCs w:val="24"/>
        </w:rPr>
        <w:t>pecuniae</w:t>
      </w:r>
      <w:proofErr w:type="spellEnd"/>
      <w:r w:rsidRPr="009C5ECC">
        <w:rPr>
          <w:rFonts w:cs="Arial"/>
          <w:sz w:val="24"/>
          <w:szCs w:val="24"/>
        </w:rPr>
        <w:t xml:space="preserve">, </w:t>
      </w:r>
      <w:proofErr w:type="spellStart"/>
      <w:r w:rsidRPr="009C5ECC">
        <w:rPr>
          <w:rFonts w:cs="Arial"/>
          <w:i/>
          <w:sz w:val="24"/>
          <w:szCs w:val="24"/>
        </w:rPr>
        <w:t>non</w:t>
      </w:r>
      <w:r w:rsidR="00074251">
        <w:rPr>
          <w:rFonts w:cs="Arial"/>
          <w:i/>
          <w:sz w:val="24"/>
          <w:szCs w:val="24"/>
        </w:rPr>
        <w:t xml:space="preserve"> </w:t>
      </w:r>
      <w:r w:rsidRPr="009C5ECC">
        <w:rPr>
          <w:rFonts w:cs="Arial"/>
          <w:i/>
          <w:sz w:val="24"/>
          <w:szCs w:val="24"/>
        </w:rPr>
        <w:t>causa</w:t>
      </w:r>
      <w:proofErr w:type="spellEnd"/>
      <w:r w:rsidRPr="009C5ECC">
        <w:rPr>
          <w:rFonts w:cs="Arial"/>
          <w:i/>
          <w:sz w:val="24"/>
          <w:szCs w:val="24"/>
        </w:rPr>
        <w:t xml:space="preserve"> </w:t>
      </w:r>
      <w:proofErr w:type="spellStart"/>
      <w:r w:rsidRPr="009C5ECC">
        <w:rPr>
          <w:rFonts w:cs="Arial"/>
          <w:i/>
          <w:sz w:val="24"/>
          <w:szCs w:val="24"/>
        </w:rPr>
        <w:t>debiti</w:t>
      </w:r>
      <w:proofErr w:type="spellEnd"/>
      <w:r w:rsidRPr="009C5ECC">
        <w:rPr>
          <w:rFonts w:cs="Arial"/>
          <w:sz w:val="24"/>
          <w:szCs w:val="24"/>
        </w:rPr>
        <w:t>, errors of calculation, and revision of accounts.</w:t>
      </w:r>
      <w:bookmarkEnd w:id="44"/>
      <w:commentRangeEnd w:id="45"/>
      <w:r w:rsidR="00413412" w:rsidRPr="009C5ECC">
        <w:rPr>
          <w:rStyle w:val="CommentReference"/>
          <w:rFonts w:eastAsiaTheme="minorHAnsi" w:cs="Arial"/>
          <w:sz w:val="24"/>
          <w:szCs w:val="24"/>
          <w:lang w:val="en-GB" w:eastAsia="en-US"/>
        </w:rPr>
        <w:commentReference w:id="45"/>
      </w:r>
    </w:p>
    <w:p w14:paraId="2C8AC43F" w14:textId="1995C771" w:rsidR="0078420E" w:rsidRPr="009C5ECC" w:rsidRDefault="0078420E" w:rsidP="007F38A3">
      <w:pPr>
        <w:pStyle w:val="NDClevel2"/>
        <w:rPr>
          <w:rFonts w:cs="Arial"/>
          <w:sz w:val="24"/>
          <w:szCs w:val="24"/>
        </w:rPr>
      </w:pPr>
      <w:r w:rsidRPr="009C5ECC">
        <w:rPr>
          <w:rFonts w:cs="Arial"/>
          <w:sz w:val="24"/>
          <w:szCs w:val="24"/>
        </w:rPr>
        <w:t xml:space="preserve">The Borrower acknowledges that </w:t>
      </w:r>
      <w:r w:rsidR="00413412" w:rsidRPr="009C5ECC">
        <w:rPr>
          <w:rFonts w:cs="Arial"/>
          <w:sz w:val="24"/>
          <w:szCs w:val="24"/>
        </w:rPr>
        <w:t>t</w:t>
      </w:r>
      <w:r w:rsidR="004A529A" w:rsidRPr="009C5ECC">
        <w:rPr>
          <w:rFonts w:cs="Arial"/>
          <w:sz w:val="24"/>
          <w:szCs w:val="24"/>
        </w:rPr>
        <w:t>he Lender</w:t>
      </w:r>
      <w:r w:rsidRPr="009C5ECC">
        <w:rPr>
          <w:rFonts w:cs="Arial"/>
          <w:sz w:val="24"/>
          <w:szCs w:val="24"/>
        </w:rPr>
        <w:t xml:space="preserve"> has brought to </w:t>
      </w:r>
      <w:r w:rsidR="00121C58">
        <w:rPr>
          <w:rFonts w:cs="Arial"/>
          <w:sz w:val="24"/>
          <w:szCs w:val="24"/>
        </w:rPr>
        <w:t>its</w:t>
      </w:r>
      <w:r w:rsidRPr="009C5ECC">
        <w:rPr>
          <w:rFonts w:cs="Arial"/>
          <w:sz w:val="24"/>
          <w:szCs w:val="24"/>
        </w:rPr>
        <w:t xml:space="preserve"> attention that it is incumbent upon the Borrower to acquaint </w:t>
      </w:r>
      <w:r w:rsidR="00121C58">
        <w:rPr>
          <w:rFonts w:cs="Arial"/>
          <w:sz w:val="24"/>
          <w:szCs w:val="24"/>
        </w:rPr>
        <w:t>itself</w:t>
      </w:r>
      <w:r w:rsidRPr="009C5ECC">
        <w:rPr>
          <w:rFonts w:cs="Arial"/>
          <w:sz w:val="24"/>
          <w:szCs w:val="24"/>
        </w:rPr>
        <w:t xml:space="preserve"> with the meaning and effect of all the terms and conditions of this Agreement, and specifically clause </w:t>
      </w:r>
      <w:r w:rsidR="00DC18ED">
        <w:rPr>
          <w:rFonts w:cs="Arial"/>
          <w:sz w:val="24"/>
          <w:szCs w:val="24"/>
        </w:rPr>
        <w:t>9.1</w:t>
      </w:r>
      <w:r w:rsidRPr="009C5ECC">
        <w:rPr>
          <w:rFonts w:cs="Arial"/>
          <w:sz w:val="24"/>
          <w:szCs w:val="24"/>
        </w:rPr>
        <w:t>.</w:t>
      </w:r>
    </w:p>
    <w:p w14:paraId="62976134" w14:textId="77777777" w:rsidR="0078420E" w:rsidRPr="009C5ECC" w:rsidRDefault="0078420E" w:rsidP="00C607FD">
      <w:pPr>
        <w:pStyle w:val="level1"/>
        <w:rPr>
          <w:rFonts w:cs="Arial"/>
          <w:sz w:val="24"/>
          <w:szCs w:val="24"/>
        </w:rPr>
      </w:pPr>
      <w:bookmarkStart w:id="46" w:name="_Ref453699261"/>
      <w:bookmarkStart w:id="47" w:name="_Toc454287482"/>
      <w:r w:rsidRPr="009C5ECC">
        <w:rPr>
          <w:rFonts w:cs="Arial"/>
          <w:sz w:val="24"/>
          <w:szCs w:val="24"/>
        </w:rPr>
        <w:lastRenderedPageBreak/>
        <w:t>PUBLICITY</w:t>
      </w:r>
      <w:bookmarkEnd w:id="38"/>
      <w:bookmarkEnd w:id="39"/>
      <w:bookmarkEnd w:id="40"/>
      <w:bookmarkEnd w:id="41"/>
      <w:bookmarkEnd w:id="46"/>
      <w:bookmarkEnd w:id="47"/>
    </w:p>
    <w:p w14:paraId="6478EA32" w14:textId="072B9FCF" w:rsidR="0078420E" w:rsidRPr="009C5ECC" w:rsidRDefault="0078420E" w:rsidP="00470E31">
      <w:pPr>
        <w:pStyle w:val="NDClevel2"/>
        <w:rPr>
          <w:rFonts w:cs="Arial"/>
          <w:sz w:val="24"/>
          <w:szCs w:val="24"/>
        </w:rPr>
      </w:pPr>
      <w:bookmarkStart w:id="48" w:name="_Ref129508992"/>
      <w:r w:rsidRPr="009C5ECC">
        <w:rPr>
          <w:rFonts w:cs="Arial"/>
          <w:sz w:val="24"/>
          <w:szCs w:val="24"/>
        </w:rPr>
        <w:t xml:space="preserve">Subject to clause </w:t>
      </w:r>
      <w:r w:rsidR="009C5ECC">
        <w:rPr>
          <w:rFonts w:cs="Arial"/>
          <w:sz w:val="24"/>
          <w:szCs w:val="24"/>
        </w:rPr>
        <w:t>10.3</w:t>
      </w:r>
      <w:r w:rsidRPr="009C5ECC">
        <w:rPr>
          <w:rFonts w:cs="Arial"/>
          <w:sz w:val="24"/>
          <w:szCs w:val="24"/>
        </w:rPr>
        <w:t xml:space="preserve">, each Party undertakes to keep confidential and not to disclose to any third party, save as may be required in law or permitted in terms of this Agreement, the nature, </w:t>
      </w:r>
      <w:proofErr w:type="gramStart"/>
      <w:r w:rsidRPr="009C5ECC">
        <w:rPr>
          <w:rFonts w:cs="Arial"/>
          <w:sz w:val="24"/>
          <w:szCs w:val="24"/>
        </w:rPr>
        <w:t>content</w:t>
      </w:r>
      <w:proofErr w:type="gramEnd"/>
      <w:r w:rsidRPr="009C5ECC">
        <w:rPr>
          <w:rFonts w:cs="Arial"/>
          <w:sz w:val="24"/>
          <w:szCs w:val="24"/>
        </w:rPr>
        <w:t xml:space="preserve"> or existence of this Agreement and any and all information given by one Party to the other pursuant to this Agreement.</w:t>
      </w:r>
      <w:bookmarkEnd w:id="48"/>
      <w:r w:rsidR="002B7A37" w:rsidRPr="009C5ECC">
        <w:rPr>
          <w:rFonts w:cs="Arial"/>
          <w:sz w:val="24"/>
          <w:szCs w:val="24"/>
        </w:rPr>
        <w:t xml:space="preserve"> </w:t>
      </w:r>
    </w:p>
    <w:p w14:paraId="0DBD65FF" w14:textId="22110787" w:rsidR="0078420E" w:rsidRPr="0066020E" w:rsidRDefault="0078420E" w:rsidP="00470E31">
      <w:pPr>
        <w:pStyle w:val="NDClevel2"/>
        <w:rPr>
          <w:rFonts w:cs="Arial"/>
          <w:sz w:val="24"/>
          <w:szCs w:val="24"/>
        </w:rPr>
      </w:pPr>
      <w:r w:rsidRPr="009C5ECC">
        <w:rPr>
          <w:rFonts w:cs="Arial"/>
          <w:sz w:val="24"/>
          <w:szCs w:val="24"/>
        </w:rPr>
        <w:t>No announcements of any nature whatsoever will be made by or on behalf of a Party relating to this Agreement without the prior written consent of the other Party, save for any announcement or other statement required to be made in terms of the provisions of any law or by the rules of any recognised securities exchange, in which event the Party obliged to make such statement will first consult with the other Party in order to enable the Parties i</w:t>
      </w:r>
      <w:r w:rsidRPr="0066020E">
        <w:rPr>
          <w:rFonts w:cs="Arial"/>
          <w:sz w:val="24"/>
          <w:szCs w:val="24"/>
        </w:rPr>
        <w:t xml:space="preserve">n good faith to attempt to agree </w:t>
      </w:r>
      <w:r w:rsidR="00121C58">
        <w:rPr>
          <w:rFonts w:cs="Arial"/>
          <w:sz w:val="24"/>
          <w:szCs w:val="24"/>
        </w:rPr>
        <w:t>on</w:t>
      </w:r>
      <w:r w:rsidR="00B2133A">
        <w:rPr>
          <w:rFonts w:cs="Arial"/>
          <w:sz w:val="24"/>
          <w:szCs w:val="24"/>
        </w:rPr>
        <w:t xml:space="preserve"> </w:t>
      </w:r>
      <w:r w:rsidRPr="0066020E">
        <w:rPr>
          <w:rFonts w:cs="Arial"/>
          <w:sz w:val="24"/>
          <w:szCs w:val="24"/>
        </w:rPr>
        <w:t xml:space="preserve">the content of such announcement, which (unless </w:t>
      </w:r>
      <w:r w:rsidR="00B2133A">
        <w:rPr>
          <w:rFonts w:cs="Arial"/>
          <w:sz w:val="24"/>
          <w:szCs w:val="24"/>
        </w:rPr>
        <w:t xml:space="preserve">otherwise </w:t>
      </w:r>
      <w:r w:rsidRPr="0066020E">
        <w:rPr>
          <w:rFonts w:cs="Arial"/>
          <w:sz w:val="24"/>
          <w:szCs w:val="24"/>
        </w:rPr>
        <w:t>agreed) must go no further than is required in terms of such law or rules. This will not apply to a Party wishing to respond to the other Party which has made an announcement of some nature in breach of this clause </w:t>
      </w:r>
      <w:r w:rsidR="00615CA9" w:rsidRPr="0066020E">
        <w:rPr>
          <w:rFonts w:cs="Arial"/>
          <w:sz w:val="24"/>
          <w:szCs w:val="24"/>
        </w:rPr>
        <w:t>10</w:t>
      </w:r>
      <w:r w:rsidRPr="0066020E">
        <w:rPr>
          <w:rFonts w:cs="Arial"/>
          <w:sz w:val="24"/>
          <w:szCs w:val="24"/>
        </w:rPr>
        <w:t>.</w:t>
      </w:r>
    </w:p>
    <w:p w14:paraId="546BBB79" w14:textId="77777777" w:rsidR="002B7A37" w:rsidRPr="0066020E" w:rsidRDefault="0078420E" w:rsidP="00470E31">
      <w:pPr>
        <w:pStyle w:val="NDClevel2"/>
        <w:rPr>
          <w:rFonts w:cs="Arial"/>
          <w:sz w:val="24"/>
          <w:szCs w:val="24"/>
        </w:rPr>
      </w:pPr>
      <w:bookmarkStart w:id="49" w:name="_Ref129078955"/>
      <w:r w:rsidRPr="0066020E">
        <w:rPr>
          <w:rFonts w:cs="Arial"/>
          <w:sz w:val="24"/>
          <w:szCs w:val="24"/>
        </w:rPr>
        <w:t xml:space="preserve">This clause </w:t>
      </w:r>
      <w:r w:rsidR="00615CA9" w:rsidRPr="0066020E">
        <w:rPr>
          <w:rFonts w:cs="Arial"/>
          <w:sz w:val="24"/>
          <w:szCs w:val="24"/>
        </w:rPr>
        <w:t>10</w:t>
      </w:r>
      <w:r w:rsidRPr="0066020E">
        <w:rPr>
          <w:rFonts w:cs="Arial"/>
          <w:sz w:val="24"/>
          <w:szCs w:val="24"/>
        </w:rPr>
        <w:t xml:space="preserve"> shall not apply to any disclosure made by a Party to</w:t>
      </w:r>
      <w:r w:rsidR="002B7A37" w:rsidRPr="0066020E">
        <w:rPr>
          <w:rFonts w:cs="Arial"/>
          <w:sz w:val="24"/>
          <w:szCs w:val="24"/>
        </w:rPr>
        <w:t>:</w:t>
      </w:r>
    </w:p>
    <w:p w14:paraId="21C5FB74" w14:textId="025A98D8" w:rsidR="002B7A37" w:rsidRPr="0066020E" w:rsidRDefault="00121C58" w:rsidP="009424C8">
      <w:pPr>
        <w:pStyle w:val="NDClevel40"/>
        <w:numPr>
          <w:ilvl w:val="0"/>
          <w:numId w:val="0"/>
        </w:numPr>
        <w:ind w:left="1418" w:hanging="1418"/>
        <w:rPr>
          <w:sz w:val="24"/>
          <w:szCs w:val="24"/>
        </w:rPr>
      </w:pPr>
      <w:r>
        <w:rPr>
          <w:sz w:val="24"/>
          <w:szCs w:val="24"/>
        </w:rPr>
        <w:t>10.3.1</w:t>
      </w:r>
      <w:r>
        <w:rPr>
          <w:sz w:val="24"/>
          <w:szCs w:val="24"/>
        </w:rPr>
        <w:tab/>
      </w:r>
      <w:r w:rsidR="0078420E" w:rsidRPr="0066020E">
        <w:rPr>
          <w:sz w:val="24"/>
          <w:szCs w:val="24"/>
        </w:rPr>
        <w:t xml:space="preserve">its professional advisors or consultants, </w:t>
      </w:r>
      <w:proofErr w:type="gramStart"/>
      <w:r w:rsidR="0078420E" w:rsidRPr="0066020E">
        <w:rPr>
          <w:sz w:val="24"/>
          <w:szCs w:val="24"/>
        </w:rPr>
        <w:t>provided that</w:t>
      </w:r>
      <w:proofErr w:type="gramEnd"/>
      <w:r w:rsidR="0078420E" w:rsidRPr="0066020E">
        <w:rPr>
          <w:sz w:val="24"/>
          <w:szCs w:val="24"/>
        </w:rPr>
        <w:t xml:space="preserve"> they have agreed to the same confidentiality undertakings, or </w:t>
      </w:r>
    </w:p>
    <w:p w14:paraId="4A0A36F9" w14:textId="68A63EEE" w:rsidR="00806432" w:rsidRPr="0066020E" w:rsidRDefault="00121C58" w:rsidP="009424C8">
      <w:pPr>
        <w:pStyle w:val="NDClevel40"/>
        <w:numPr>
          <w:ilvl w:val="0"/>
          <w:numId w:val="0"/>
        </w:numPr>
        <w:ind w:left="1418" w:hanging="1418"/>
        <w:rPr>
          <w:sz w:val="24"/>
          <w:szCs w:val="24"/>
        </w:rPr>
      </w:pPr>
      <w:r>
        <w:rPr>
          <w:sz w:val="24"/>
          <w:szCs w:val="24"/>
        </w:rPr>
        <w:t>10.3.2</w:t>
      </w:r>
      <w:r>
        <w:rPr>
          <w:sz w:val="24"/>
          <w:szCs w:val="24"/>
        </w:rPr>
        <w:tab/>
      </w:r>
      <w:r w:rsidR="0078420E" w:rsidRPr="0066020E">
        <w:rPr>
          <w:sz w:val="24"/>
          <w:szCs w:val="24"/>
        </w:rPr>
        <w:t>to any judicial or arbitral tribunal or officer, in connection with any matter relating to this Agreement or arising out of it.</w:t>
      </w:r>
      <w:bookmarkEnd w:id="49"/>
    </w:p>
    <w:p w14:paraId="0447CB8F" w14:textId="77777777" w:rsidR="0078420E" w:rsidRPr="0066020E" w:rsidRDefault="0078420E" w:rsidP="00C607FD">
      <w:pPr>
        <w:pStyle w:val="level1"/>
        <w:rPr>
          <w:rFonts w:cs="Arial"/>
          <w:sz w:val="24"/>
          <w:szCs w:val="24"/>
        </w:rPr>
      </w:pPr>
      <w:bookmarkStart w:id="50" w:name="_Toc447107839"/>
      <w:bookmarkStart w:id="51" w:name="_Toc454287484"/>
      <w:bookmarkEnd w:id="29"/>
      <w:bookmarkEnd w:id="30"/>
      <w:bookmarkEnd w:id="31"/>
      <w:bookmarkEnd w:id="32"/>
      <w:bookmarkEnd w:id="42"/>
      <w:bookmarkEnd w:id="43"/>
      <w:r w:rsidRPr="0066020E">
        <w:rPr>
          <w:rFonts w:cs="Arial"/>
          <w:sz w:val="24"/>
          <w:szCs w:val="24"/>
        </w:rPr>
        <w:t>NOTICES AND DOMICILIa</w:t>
      </w:r>
      <w:bookmarkEnd w:id="50"/>
      <w:bookmarkEnd w:id="51"/>
    </w:p>
    <w:p w14:paraId="44C7B02E" w14:textId="3407DCEA" w:rsidR="008F4E17" w:rsidRPr="00532BFD" w:rsidRDefault="0078420E" w:rsidP="009424C8">
      <w:pPr>
        <w:pStyle w:val="NDClevel2"/>
        <w:rPr>
          <w:rFonts w:cs="Arial"/>
          <w:sz w:val="24"/>
          <w:szCs w:val="24"/>
        </w:rPr>
      </w:pPr>
      <w:r w:rsidRPr="0066020E">
        <w:rPr>
          <w:rFonts w:cs="Arial"/>
          <w:sz w:val="24"/>
          <w:szCs w:val="24"/>
        </w:rPr>
        <w:t xml:space="preserve">The Parties select as their respective </w:t>
      </w:r>
      <w:proofErr w:type="spellStart"/>
      <w:r w:rsidRPr="0066020E">
        <w:rPr>
          <w:rFonts w:cs="Arial"/>
          <w:i/>
          <w:sz w:val="24"/>
          <w:szCs w:val="24"/>
        </w:rPr>
        <w:t>domicilia</w:t>
      </w:r>
      <w:proofErr w:type="spellEnd"/>
      <w:r w:rsidRPr="0066020E">
        <w:rPr>
          <w:rFonts w:cs="Arial"/>
          <w:i/>
          <w:sz w:val="24"/>
          <w:szCs w:val="24"/>
        </w:rPr>
        <w:t xml:space="preserve"> </w:t>
      </w:r>
      <w:proofErr w:type="spellStart"/>
      <w:r w:rsidRPr="0066020E">
        <w:rPr>
          <w:rFonts w:cs="Arial"/>
          <w:i/>
          <w:sz w:val="24"/>
          <w:szCs w:val="24"/>
        </w:rPr>
        <w:t>citandi</w:t>
      </w:r>
      <w:proofErr w:type="spellEnd"/>
      <w:r w:rsidRPr="0066020E">
        <w:rPr>
          <w:rFonts w:cs="Arial"/>
          <w:i/>
          <w:sz w:val="24"/>
          <w:szCs w:val="24"/>
        </w:rPr>
        <w:t xml:space="preserve"> et </w:t>
      </w:r>
      <w:proofErr w:type="spellStart"/>
      <w:r w:rsidRPr="0066020E">
        <w:rPr>
          <w:rFonts w:cs="Arial"/>
          <w:i/>
          <w:sz w:val="24"/>
          <w:szCs w:val="24"/>
        </w:rPr>
        <w:t>executandi</w:t>
      </w:r>
      <w:proofErr w:type="spellEnd"/>
      <w:r w:rsidRPr="0066020E">
        <w:rPr>
          <w:rFonts w:cs="Arial"/>
          <w:sz w:val="24"/>
          <w:szCs w:val="24"/>
        </w:rPr>
        <w:t xml:space="preserve"> the following physical addresses, and for the purposes of giving or sending any notice provided for or required under this Agreement</w:t>
      </w:r>
      <w:r w:rsidR="002D5557" w:rsidRPr="0066020E">
        <w:rPr>
          <w:rFonts w:cs="Arial"/>
          <w:sz w:val="24"/>
          <w:szCs w:val="24"/>
        </w:rPr>
        <w:t xml:space="preserve"> and</w:t>
      </w:r>
      <w:r w:rsidRPr="0066020E">
        <w:rPr>
          <w:rFonts w:cs="Arial"/>
          <w:sz w:val="24"/>
          <w:szCs w:val="24"/>
        </w:rPr>
        <w:t xml:space="preserve"> email addresses</w:t>
      </w:r>
      <w:r w:rsidR="008F4E17" w:rsidRPr="0066020E">
        <w:rPr>
          <w:rFonts w:cs="Arial"/>
          <w:sz w:val="24"/>
          <w:szCs w:val="24"/>
        </w:rPr>
        <w:t>–</w:t>
      </w:r>
    </w:p>
    <w:p w14:paraId="36AD8773" w14:textId="140E8466" w:rsidR="00180ECC" w:rsidRPr="0066020E" w:rsidRDefault="00180ECC" w:rsidP="00180ECC">
      <w:pPr>
        <w:pStyle w:val="NDClevel3"/>
        <w:rPr>
          <w:b/>
          <w:sz w:val="24"/>
          <w:szCs w:val="24"/>
        </w:rPr>
      </w:pPr>
      <w:r w:rsidRPr="0066020E">
        <w:rPr>
          <w:b/>
          <w:sz w:val="24"/>
          <w:szCs w:val="24"/>
        </w:rPr>
        <w:t>The Lender:</w:t>
      </w:r>
    </w:p>
    <w:p w14:paraId="2ABA9C2E" w14:textId="62FA7F3C" w:rsidR="00180ECC" w:rsidRPr="0066020E" w:rsidRDefault="008F4E17" w:rsidP="009A47D3">
      <w:pPr>
        <w:pStyle w:val="NDClevel40"/>
        <w:rPr>
          <w:sz w:val="24"/>
          <w:szCs w:val="24"/>
        </w:rPr>
      </w:pPr>
      <w:r w:rsidRPr="0066020E">
        <w:rPr>
          <w:sz w:val="24"/>
          <w:szCs w:val="24"/>
        </w:rPr>
        <w:t>Physical</w:t>
      </w:r>
      <w:r w:rsidR="00180ECC" w:rsidRPr="0066020E">
        <w:rPr>
          <w:sz w:val="24"/>
          <w:szCs w:val="24"/>
        </w:rPr>
        <w:t xml:space="preserve"> address</w:t>
      </w:r>
      <w:r w:rsidRPr="0066020E">
        <w:rPr>
          <w:sz w:val="24"/>
          <w:szCs w:val="24"/>
        </w:rPr>
        <w:t>:</w:t>
      </w:r>
      <w:r w:rsidRPr="0066020E">
        <w:rPr>
          <w:sz w:val="24"/>
          <w:szCs w:val="24"/>
        </w:rPr>
        <w:tab/>
      </w:r>
      <w:r w:rsidR="00F64011" w:rsidRPr="009424C8">
        <w:rPr>
          <w:i/>
          <w:iCs/>
          <w:sz w:val="24"/>
          <w:szCs w:val="24"/>
          <w:highlight w:val="yellow"/>
        </w:rPr>
        <w:t>[insert registered address]</w:t>
      </w:r>
    </w:p>
    <w:p w14:paraId="730A7C53" w14:textId="7ADD069D" w:rsidR="00180ECC" w:rsidRPr="0066020E" w:rsidRDefault="008F4E17" w:rsidP="00180ECC">
      <w:pPr>
        <w:pStyle w:val="NDClevel40"/>
        <w:rPr>
          <w:sz w:val="24"/>
          <w:szCs w:val="24"/>
        </w:rPr>
      </w:pPr>
      <w:r w:rsidRPr="0066020E">
        <w:rPr>
          <w:sz w:val="24"/>
          <w:szCs w:val="24"/>
        </w:rPr>
        <w:t xml:space="preserve">E-mail: </w:t>
      </w:r>
      <w:r w:rsidR="00F64011" w:rsidRPr="009424C8">
        <w:rPr>
          <w:i/>
          <w:iCs/>
          <w:sz w:val="24"/>
          <w:szCs w:val="24"/>
          <w:highlight w:val="yellow"/>
        </w:rPr>
        <w:t>[insert email address]</w:t>
      </w:r>
      <w:r w:rsidRPr="0066020E">
        <w:rPr>
          <w:sz w:val="24"/>
          <w:szCs w:val="24"/>
        </w:rPr>
        <w:tab/>
      </w:r>
      <w:r w:rsidRPr="0066020E">
        <w:rPr>
          <w:sz w:val="24"/>
          <w:szCs w:val="24"/>
        </w:rPr>
        <w:tab/>
      </w:r>
    </w:p>
    <w:p w14:paraId="15C2A503" w14:textId="0C53B398" w:rsidR="008F4E17" w:rsidRPr="0066020E" w:rsidRDefault="008F4E17" w:rsidP="00180ECC">
      <w:pPr>
        <w:pStyle w:val="NDClevel40"/>
        <w:rPr>
          <w:sz w:val="24"/>
          <w:szCs w:val="24"/>
        </w:rPr>
      </w:pPr>
      <w:r w:rsidRPr="0066020E">
        <w:rPr>
          <w:sz w:val="24"/>
          <w:szCs w:val="24"/>
        </w:rPr>
        <w:lastRenderedPageBreak/>
        <w:t xml:space="preserve">Attention: </w:t>
      </w:r>
      <w:r w:rsidR="00F64011" w:rsidRPr="009424C8">
        <w:rPr>
          <w:i/>
          <w:iCs/>
          <w:sz w:val="24"/>
          <w:szCs w:val="24"/>
          <w:highlight w:val="yellow"/>
        </w:rPr>
        <w:t>[insert name of representative]</w:t>
      </w:r>
      <w:r w:rsidRPr="0066020E">
        <w:rPr>
          <w:sz w:val="24"/>
          <w:szCs w:val="24"/>
        </w:rPr>
        <w:tab/>
      </w:r>
    </w:p>
    <w:p w14:paraId="629367FE" w14:textId="31917CFB" w:rsidR="00180ECC" w:rsidRPr="0066020E" w:rsidRDefault="007E3600" w:rsidP="00180ECC">
      <w:pPr>
        <w:pStyle w:val="NDClevel3"/>
        <w:rPr>
          <w:b/>
          <w:sz w:val="24"/>
          <w:szCs w:val="24"/>
        </w:rPr>
      </w:pPr>
      <w:r w:rsidRPr="0066020E">
        <w:rPr>
          <w:b/>
          <w:sz w:val="24"/>
          <w:szCs w:val="24"/>
        </w:rPr>
        <w:t>The Borrower</w:t>
      </w:r>
      <w:r w:rsidR="007920B9" w:rsidRPr="0066020E">
        <w:rPr>
          <w:b/>
          <w:sz w:val="24"/>
          <w:szCs w:val="24"/>
        </w:rPr>
        <w:t>:</w:t>
      </w:r>
    </w:p>
    <w:p w14:paraId="096A9062" w14:textId="3FD4A90B" w:rsidR="00180ECC" w:rsidRPr="0066020E" w:rsidRDefault="008F4E17" w:rsidP="00972F3B">
      <w:pPr>
        <w:pStyle w:val="NDClevel40"/>
        <w:rPr>
          <w:sz w:val="24"/>
          <w:szCs w:val="24"/>
        </w:rPr>
      </w:pPr>
      <w:r w:rsidRPr="0066020E">
        <w:rPr>
          <w:sz w:val="24"/>
          <w:szCs w:val="24"/>
        </w:rPr>
        <w:t>Physical</w:t>
      </w:r>
      <w:r w:rsidR="007920B9" w:rsidRPr="0066020E">
        <w:rPr>
          <w:sz w:val="24"/>
          <w:szCs w:val="24"/>
        </w:rPr>
        <w:t xml:space="preserve"> address</w:t>
      </w:r>
      <w:r w:rsidRPr="0066020E">
        <w:rPr>
          <w:sz w:val="24"/>
          <w:szCs w:val="24"/>
        </w:rPr>
        <w:t xml:space="preserve">: </w:t>
      </w:r>
      <w:r w:rsidR="00F64011" w:rsidRPr="00906D77">
        <w:rPr>
          <w:i/>
          <w:iCs/>
          <w:sz w:val="24"/>
          <w:szCs w:val="24"/>
          <w:highlight w:val="yellow"/>
        </w:rPr>
        <w:t>[insert registered address]</w:t>
      </w:r>
    </w:p>
    <w:p w14:paraId="3271AAE3" w14:textId="1B010726" w:rsidR="00180ECC" w:rsidRPr="0066020E" w:rsidRDefault="008F4E17" w:rsidP="00180ECC">
      <w:pPr>
        <w:pStyle w:val="NDClevel40"/>
        <w:rPr>
          <w:sz w:val="24"/>
          <w:szCs w:val="24"/>
        </w:rPr>
      </w:pPr>
      <w:r w:rsidRPr="0066020E">
        <w:rPr>
          <w:sz w:val="24"/>
          <w:szCs w:val="24"/>
        </w:rPr>
        <w:t xml:space="preserve"> E-mail: </w:t>
      </w:r>
      <w:r w:rsidR="00F64011" w:rsidRPr="00DC52B2">
        <w:rPr>
          <w:i/>
          <w:iCs/>
          <w:sz w:val="24"/>
          <w:szCs w:val="24"/>
          <w:highlight w:val="yellow"/>
        </w:rPr>
        <w:t>[insert email address]</w:t>
      </w:r>
      <w:r w:rsidR="00F64011" w:rsidRPr="0066020E">
        <w:rPr>
          <w:sz w:val="24"/>
          <w:szCs w:val="24"/>
        </w:rPr>
        <w:tab/>
      </w:r>
    </w:p>
    <w:p w14:paraId="057A66C2" w14:textId="5AC66B70" w:rsidR="008F4E17" w:rsidRPr="0066020E" w:rsidRDefault="008F4E17" w:rsidP="00180ECC">
      <w:pPr>
        <w:pStyle w:val="NDClevel40"/>
        <w:rPr>
          <w:sz w:val="24"/>
          <w:szCs w:val="24"/>
        </w:rPr>
      </w:pPr>
      <w:r w:rsidRPr="0066020E">
        <w:rPr>
          <w:sz w:val="24"/>
          <w:szCs w:val="24"/>
        </w:rPr>
        <w:t xml:space="preserve">Attention: </w:t>
      </w:r>
      <w:r w:rsidR="00F64011" w:rsidRPr="000B16EF">
        <w:rPr>
          <w:i/>
          <w:iCs/>
          <w:sz w:val="24"/>
          <w:szCs w:val="24"/>
          <w:highlight w:val="yellow"/>
        </w:rPr>
        <w:t>[insert name of representative]</w:t>
      </w:r>
      <w:r w:rsidR="00F64011" w:rsidRPr="0066020E">
        <w:rPr>
          <w:sz w:val="24"/>
          <w:szCs w:val="24"/>
        </w:rPr>
        <w:tab/>
      </w:r>
    </w:p>
    <w:p w14:paraId="650EAD28" w14:textId="4512F796" w:rsidR="0078420E" w:rsidRPr="0066020E" w:rsidRDefault="00BE1333" w:rsidP="00BE1333">
      <w:pPr>
        <w:pStyle w:val="NDClevel2"/>
        <w:rPr>
          <w:rFonts w:cs="Arial"/>
          <w:sz w:val="24"/>
          <w:szCs w:val="24"/>
        </w:rPr>
      </w:pPr>
      <w:r w:rsidRPr="0066020E">
        <w:rPr>
          <w:rFonts w:cs="Arial"/>
          <w:sz w:val="24"/>
          <w:szCs w:val="24"/>
        </w:rPr>
        <w:t>A</w:t>
      </w:r>
      <w:r w:rsidR="004A529A" w:rsidRPr="0066020E">
        <w:rPr>
          <w:rFonts w:cs="Arial"/>
          <w:sz w:val="24"/>
          <w:szCs w:val="24"/>
        </w:rPr>
        <w:t>ny</w:t>
      </w:r>
      <w:r w:rsidRPr="0066020E">
        <w:rPr>
          <w:rFonts w:cs="Arial"/>
          <w:sz w:val="24"/>
          <w:szCs w:val="24"/>
        </w:rPr>
        <w:t xml:space="preserve"> </w:t>
      </w:r>
      <w:r w:rsidR="0078420E" w:rsidRPr="0066020E">
        <w:rPr>
          <w:rFonts w:cs="Arial"/>
          <w:sz w:val="24"/>
          <w:szCs w:val="24"/>
        </w:rPr>
        <w:t xml:space="preserve">Party may change its </w:t>
      </w:r>
      <w:proofErr w:type="spellStart"/>
      <w:r w:rsidR="0078420E" w:rsidRPr="0066020E">
        <w:rPr>
          <w:rFonts w:cs="Arial"/>
          <w:i/>
          <w:sz w:val="24"/>
          <w:szCs w:val="24"/>
        </w:rPr>
        <w:t>domicilium</w:t>
      </w:r>
      <w:proofErr w:type="spellEnd"/>
      <w:r w:rsidR="0078420E" w:rsidRPr="0066020E">
        <w:rPr>
          <w:rFonts w:cs="Arial"/>
          <w:sz w:val="24"/>
          <w:szCs w:val="24"/>
        </w:rPr>
        <w:t xml:space="preserve"> or its address for the purposes of notices to any other physical address, email address or telefax number by written notice to the other Party to that effect. Such change of address will be effective </w:t>
      </w:r>
      <w:r w:rsidR="00B2133A">
        <w:rPr>
          <w:rFonts w:cs="Arial"/>
          <w:sz w:val="24"/>
          <w:szCs w:val="24"/>
        </w:rPr>
        <w:t xml:space="preserve">five </w:t>
      </w:r>
      <w:r w:rsidR="0078420E" w:rsidRPr="0066020E">
        <w:rPr>
          <w:rFonts w:cs="Arial"/>
          <w:sz w:val="24"/>
          <w:szCs w:val="24"/>
        </w:rPr>
        <w:t>(</w:t>
      </w:r>
      <w:r w:rsidR="00B2133A">
        <w:rPr>
          <w:rFonts w:cs="Arial"/>
          <w:sz w:val="24"/>
          <w:szCs w:val="24"/>
        </w:rPr>
        <w:t>5</w:t>
      </w:r>
      <w:r w:rsidR="0078420E" w:rsidRPr="0066020E">
        <w:rPr>
          <w:rFonts w:cs="Arial"/>
          <w:sz w:val="24"/>
          <w:szCs w:val="24"/>
        </w:rPr>
        <w:t>) business days after receipt of the notice of the change.</w:t>
      </w:r>
    </w:p>
    <w:p w14:paraId="7F15B38A" w14:textId="03B11089" w:rsidR="0078420E" w:rsidRPr="0066020E" w:rsidRDefault="0078420E" w:rsidP="00BE1333">
      <w:pPr>
        <w:pStyle w:val="NDClevel2"/>
        <w:rPr>
          <w:rFonts w:cs="Arial"/>
          <w:sz w:val="24"/>
          <w:szCs w:val="24"/>
        </w:rPr>
      </w:pPr>
      <w:r w:rsidRPr="0066020E">
        <w:rPr>
          <w:rFonts w:cs="Arial"/>
          <w:sz w:val="24"/>
          <w:szCs w:val="24"/>
        </w:rPr>
        <w:t>All notices to be given in terms of this Agreement will be given in writing, in English, and will</w:t>
      </w:r>
      <w:r w:rsidR="00F64011">
        <w:rPr>
          <w:rFonts w:cs="Arial"/>
          <w:sz w:val="24"/>
          <w:szCs w:val="24"/>
        </w:rPr>
        <w:t>–</w:t>
      </w:r>
    </w:p>
    <w:p w14:paraId="7E95B76E" w14:textId="77777777" w:rsidR="0078420E" w:rsidRPr="0066020E" w:rsidRDefault="0078420E" w:rsidP="00BE1333">
      <w:pPr>
        <w:pStyle w:val="NDClevel3"/>
        <w:rPr>
          <w:sz w:val="24"/>
          <w:szCs w:val="24"/>
        </w:rPr>
      </w:pPr>
      <w:r w:rsidRPr="0066020E">
        <w:rPr>
          <w:sz w:val="24"/>
          <w:szCs w:val="24"/>
        </w:rPr>
        <w:t>be delivered by hand, by telefax or by way of email;</w:t>
      </w:r>
    </w:p>
    <w:p w14:paraId="50AAF25E" w14:textId="3AD3FF7B" w:rsidR="0078420E" w:rsidRPr="0066020E" w:rsidRDefault="0078420E" w:rsidP="00BE1333">
      <w:pPr>
        <w:pStyle w:val="NDClevel3"/>
        <w:rPr>
          <w:sz w:val="24"/>
          <w:szCs w:val="24"/>
        </w:rPr>
      </w:pPr>
      <w:r w:rsidRPr="0066020E">
        <w:rPr>
          <w:sz w:val="24"/>
          <w:szCs w:val="24"/>
        </w:rPr>
        <w:t xml:space="preserve">if delivered by hand during business hours, be presumed to have been received on the date of delivery. Any notice delivered after business hours or on a day which is not a business day will be presumed to have been received on the following business day; </w:t>
      </w:r>
    </w:p>
    <w:p w14:paraId="4920E048" w14:textId="71FCF5DC" w:rsidR="0078420E" w:rsidRPr="0066020E" w:rsidRDefault="0078420E" w:rsidP="00BE1333">
      <w:pPr>
        <w:pStyle w:val="NDClevel3"/>
        <w:rPr>
          <w:sz w:val="24"/>
          <w:szCs w:val="24"/>
        </w:rPr>
      </w:pPr>
      <w:r w:rsidRPr="0066020E">
        <w:rPr>
          <w:sz w:val="24"/>
          <w:szCs w:val="24"/>
        </w:rPr>
        <w:t xml:space="preserve">if sent by email during business hours, be presumed to have been received on the date of successful transmission of the email. Any email sent after business hours or on a day which is not a </w:t>
      </w:r>
      <w:r w:rsidR="00532BFD">
        <w:rPr>
          <w:sz w:val="24"/>
          <w:szCs w:val="24"/>
        </w:rPr>
        <w:t>b</w:t>
      </w:r>
      <w:r w:rsidRPr="0066020E">
        <w:rPr>
          <w:sz w:val="24"/>
          <w:szCs w:val="24"/>
        </w:rPr>
        <w:t xml:space="preserve">usiness day will be presumed to have been received on the following </w:t>
      </w:r>
      <w:r w:rsidR="00532BFD">
        <w:rPr>
          <w:sz w:val="24"/>
          <w:szCs w:val="24"/>
        </w:rPr>
        <w:t>b</w:t>
      </w:r>
      <w:r w:rsidRPr="0066020E">
        <w:rPr>
          <w:sz w:val="24"/>
          <w:szCs w:val="24"/>
        </w:rPr>
        <w:t>usiness day</w:t>
      </w:r>
      <w:r w:rsidR="00D61198" w:rsidRPr="0066020E">
        <w:rPr>
          <w:sz w:val="24"/>
          <w:szCs w:val="24"/>
        </w:rPr>
        <w:t>.</w:t>
      </w:r>
    </w:p>
    <w:p w14:paraId="65EDEFC4" w14:textId="6EE08201" w:rsidR="006A69B2" w:rsidRPr="006A69B2" w:rsidRDefault="0078420E" w:rsidP="006A69B2">
      <w:pPr>
        <w:pStyle w:val="NDClevel2"/>
        <w:rPr>
          <w:rFonts w:cs="Arial"/>
          <w:sz w:val="24"/>
          <w:szCs w:val="24"/>
        </w:rPr>
      </w:pPr>
      <w:r w:rsidRPr="0066020E">
        <w:rPr>
          <w:rFonts w:cs="Arial"/>
          <w:sz w:val="24"/>
          <w:szCs w:val="24"/>
        </w:rPr>
        <w:t xml:space="preserve">Notwithstanding the above, any notice given in writing in English, and </w:t>
      </w:r>
      <w:proofErr w:type="gramStart"/>
      <w:r w:rsidRPr="0066020E">
        <w:rPr>
          <w:rFonts w:cs="Arial"/>
          <w:sz w:val="24"/>
          <w:szCs w:val="24"/>
        </w:rPr>
        <w:t>actually received</w:t>
      </w:r>
      <w:proofErr w:type="gramEnd"/>
      <w:r w:rsidRPr="0066020E">
        <w:rPr>
          <w:rFonts w:cs="Arial"/>
          <w:sz w:val="24"/>
          <w:szCs w:val="24"/>
        </w:rPr>
        <w:t xml:space="preserve"> by the Party to whom the notice is addressed, will be deemed to have been properly given and received, notwithstanding that such notice has not been given in accordance with this clause.</w:t>
      </w:r>
    </w:p>
    <w:p w14:paraId="1B80B3CB" w14:textId="77777777" w:rsidR="006A69B2" w:rsidRPr="0066020E" w:rsidRDefault="006A69B2" w:rsidP="006A69B2">
      <w:pPr>
        <w:pStyle w:val="level1"/>
      </w:pPr>
      <w:bookmarkStart w:id="52" w:name="_Toc454287488"/>
      <w:bookmarkStart w:id="53" w:name="_Toc116807733"/>
      <w:bookmarkStart w:id="54" w:name="_Toc117054361"/>
      <w:bookmarkStart w:id="55" w:name="_Ref126035546"/>
      <w:bookmarkStart w:id="56" w:name="_Ref126035633"/>
      <w:bookmarkStart w:id="57" w:name="_Toc127880037"/>
      <w:bookmarkStart w:id="58" w:name="_Toc127880035"/>
      <w:bookmarkStart w:id="59" w:name="_Toc454287486"/>
      <w:r w:rsidRPr="0066020E">
        <w:t>COSTS</w:t>
      </w:r>
      <w:bookmarkEnd w:id="52"/>
    </w:p>
    <w:p w14:paraId="2BFECCC1" w14:textId="733176AE" w:rsidR="006A69B2" w:rsidRPr="006A69B2" w:rsidRDefault="006A69B2" w:rsidP="006A69B2">
      <w:pPr>
        <w:widowControl w:val="0"/>
        <w:tabs>
          <w:tab w:val="left" w:pos="567"/>
          <w:tab w:val="left" w:pos="851"/>
          <w:tab w:val="left" w:pos="1134"/>
          <w:tab w:val="left" w:pos="1418"/>
          <w:tab w:val="left" w:pos="1701"/>
          <w:tab w:val="left" w:pos="1985"/>
          <w:tab w:val="left" w:pos="2268"/>
        </w:tabs>
        <w:spacing w:before="240" w:after="0" w:line="360" w:lineRule="auto"/>
        <w:ind w:left="567"/>
        <w:jc w:val="both"/>
        <w:rPr>
          <w:rFonts w:eastAsia="Times New Roman" w:cs="Arial"/>
          <w:sz w:val="24"/>
          <w:szCs w:val="24"/>
          <w:lang w:val="en-ZA" w:eastAsia="en-ZA"/>
        </w:rPr>
      </w:pPr>
      <w:r w:rsidRPr="0066020E">
        <w:rPr>
          <w:rFonts w:eastAsia="Times New Roman" w:cs="Arial"/>
          <w:sz w:val="24"/>
          <w:szCs w:val="24"/>
          <w:lang w:val="en-ZA" w:eastAsia="en-ZA"/>
        </w:rPr>
        <w:t>The Borrower will bear all costs and expenses of and incidental to the negotiation, drafting, preparation and implementation of this Agreement.</w:t>
      </w:r>
      <w:bookmarkEnd w:id="53"/>
      <w:bookmarkEnd w:id="54"/>
      <w:bookmarkEnd w:id="55"/>
      <w:bookmarkEnd w:id="56"/>
      <w:bookmarkEnd w:id="57"/>
    </w:p>
    <w:p w14:paraId="595F845E" w14:textId="35E84DD6" w:rsidR="0078420E" w:rsidRPr="0066020E" w:rsidRDefault="0078420E" w:rsidP="00C607FD">
      <w:pPr>
        <w:pStyle w:val="level1"/>
        <w:rPr>
          <w:rFonts w:cs="Arial"/>
          <w:sz w:val="24"/>
          <w:szCs w:val="24"/>
        </w:rPr>
      </w:pPr>
      <w:r w:rsidRPr="0066020E">
        <w:rPr>
          <w:rFonts w:cs="Arial"/>
          <w:sz w:val="24"/>
          <w:szCs w:val="24"/>
        </w:rPr>
        <w:lastRenderedPageBreak/>
        <w:t>applicable law and jurisdiction</w:t>
      </w:r>
      <w:bookmarkEnd w:id="58"/>
      <w:bookmarkEnd w:id="59"/>
    </w:p>
    <w:p w14:paraId="4065EEED" w14:textId="77777777" w:rsidR="0078420E" w:rsidRPr="0066020E" w:rsidRDefault="0078420E" w:rsidP="008D3843">
      <w:pPr>
        <w:pStyle w:val="NDClevel2"/>
        <w:rPr>
          <w:rFonts w:cs="Arial"/>
          <w:sz w:val="24"/>
          <w:szCs w:val="24"/>
        </w:rPr>
      </w:pPr>
      <w:r w:rsidRPr="0066020E">
        <w:rPr>
          <w:rFonts w:cs="Arial"/>
          <w:sz w:val="24"/>
          <w:szCs w:val="24"/>
        </w:rPr>
        <w:t>This Agreement will in all respects be governed by and construed under the laws of the Republic of South Africa.</w:t>
      </w:r>
    </w:p>
    <w:p w14:paraId="218BDFB4" w14:textId="77777777" w:rsidR="0078420E" w:rsidRPr="0066020E" w:rsidRDefault="0078420E" w:rsidP="008D3843">
      <w:pPr>
        <w:pStyle w:val="NDClevel2"/>
        <w:rPr>
          <w:rFonts w:cs="Arial"/>
          <w:sz w:val="24"/>
          <w:szCs w:val="24"/>
        </w:rPr>
      </w:pPr>
      <w:bookmarkStart w:id="60" w:name="_Ref48116131"/>
      <w:r w:rsidRPr="0066020E">
        <w:rPr>
          <w:rFonts w:cs="Arial"/>
          <w:sz w:val="24"/>
          <w:szCs w:val="24"/>
        </w:rPr>
        <w:t>The Parties hereby consent and submit to the non-exclusive jurisdiction of the High Court of South Africa, Western Cape Division, Cape Town in any dispute arising from or in connection with this Agreement.</w:t>
      </w:r>
      <w:bookmarkEnd w:id="60"/>
    </w:p>
    <w:p w14:paraId="0E11BB8F" w14:textId="77777777" w:rsidR="0078420E" w:rsidRPr="0066020E" w:rsidRDefault="0078420E" w:rsidP="00C607FD">
      <w:pPr>
        <w:pStyle w:val="level1"/>
        <w:rPr>
          <w:rFonts w:cs="Arial"/>
          <w:sz w:val="24"/>
          <w:szCs w:val="24"/>
        </w:rPr>
      </w:pPr>
      <w:bookmarkStart w:id="61" w:name="_Ref125969253"/>
      <w:bookmarkStart w:id="62" w:name="_Toc127880036"/>
      <w:bookmarkStart w:id="63" w:name="_Toc454287487"/>
      <w:r w:rsidRPr="0066020E">
        <w:rPr>
          <w:rFonts w:cs="Arial"/>
          <w:sz w:val="24"/>
          <w:szCs w:val="24"/>
        </w:rPr>
        <w:t>GENERAL</w:t>
      </w:r>
      <w:bookmarkEnd w:id="61"/>
      <w:bookmarkEnd w:id="62"/>
      <w:bookmarkEnd w:id="63"/>
    </w:p>
    <w:p w14:paraId="30095182" w14:textId="3A7557D5" w:rsidR="007E55ED" w:rsidRPr="0066020E" w:rsidRDefault="00625F37" w:rsidP="003134CB">
      <w:pPr>
        <w:pStyle w:val="NDClevel2"/>
        <w:rPr>
          <w:rFonts w:cs="Arial"/>
          <w:sz w:val="24"/>
          <w:szCs w:val="24"/>
        </w:rPr>
      </w:pPr>
      <w:r w:rsidRPr="0066020E">
        <w:rPr>
          <w:rFonts w:cs="Arial"/>
          <w:sz w:val="24"/>
          <w:szCs w:val="24"/>
        </w:rPr>
        <w:t>Th</w:t>
      </w:r>
      <w:r w:rsidR="007E55ED" w:rsidRPr="0066020E">
        <w:rPr>
          <w:rFonts w:cs="Arial"/>
          <w:sz w:val="24"/>
          <w:szCs w:val="24"/>
        </w:rPr>
        <w:t>is</w:t>
      </w:r>
      <w:r w:rsidRPr="0066020E">
        <w:rPr>
          <w:rFonts w:cs="Arial"/>
          <w:sz w:val="24"/>
          <w:szCs w:val="24"/>
        </w:rPr>
        <w:t xml:space="preserve"> Agreement</w:t>
      </w:r>
      <w:r w:rsidR="007E55ED" w:rsidRPr="0066020E">
        <w:rPr>
          <w:rFonts w:cs="Arial"/>
          <w:sz w:val="24"/>
          <w:szCs w:val="24"/>
        </w:rPr>
        <w:t xml:space="preserve"> </w:t>
      </w:r>
      <w:r w:rsidRPr="0066020E">
        <w:rPr>
          <w:rFonts w:cs="Arial"/>
          <w:sz w:val="24"/>
          <w:szCs w:val="24"/>
        </w:rPr>
        <w:t xml:space="preserve">constitutes the sole and entire record of the agreement between the Parties </w:t>
      </w:r>
      <w:proofErr w:type="gramStart"/>
      <w:r w:rsidRPr="0066020E">
        <w:rPr>
          <w:rFonts w:cs="Arial"/>
          <w:sz w:val="24"/>
          <w:szCs w:val="24"/>
        </w:rPr>
        <w:t>wit</w:t>
      </w:r>
      <w:r w:rsidR="00F04F5E">
        <w:rPr>
          <w:rFonts w:cs="Arial"/>
          <w:sz w:val="24"/>
          <w:szCs w:val="24"/>
        </w:rPr>
        <w:t>h</w:t>
      </w:r>
      <w:r w:rsidRPr="0066020E">
        <w:rPr>
          <w:rFonts w:cs="Arial"/>
          <w:sz w:val="24"/>
          <w:szCs w:val="24"/>
        </w:rPr>
        <w:t xml:space="preserve"> regard to</w:t>
      </w:r>
      <w:proofErr w:type="gramEnd"/>
      <w:r w:rsidRPr="0066020E">
        <w:rPr>
          <w:rFonts w:cs="Arial"/>
          <w:sz w:val="24"/>
          <w:szCs w:val="24"/>
        </w:rPr>
        <w:t xml:space="preserve"> the subject matter thereof </w:t>
      </w:r>
      <w:r w:rsidR="007E55ED" w:rsidRPr="0066020E">
        <w:rPr>
          <w:rFonts w:cs="Arial"/>
          <w:sz w:val="24"/>
          <w:szCs w:val="24"/>
        </w:rPr>
        <w:t xml:space="preserve">and, </w:t>
      </w:r>
      <w:r w:rsidR="003134CB" w:rsidRPr="0066020E">
        <w:rPr>
          <w:rFonts w:cs="Arial"/>
          <w:sz w:val="24"/>
          <w:szCs w:val="24"/>
        </w:rPr>
        <w:t>except where</w:t>
      </w:r>
      <w:r w:rsidR="007E55ED" w:rsidRPr="0066020E">
        <w:rPr>
          <w:rFonts w:cs="Arial"/>
          <w:sz w:val="24"/>
          <w:szCs w:val="24"/>
        </w:rPr>
        <w:t xml:space="preserve"> otherwise provided herein, no undertaking, representation, term or condition relating to the subject matter of this Agreement not incorporated in this Agreement shall be binding on either of the Parties.</w:t>
      </w:r>
    </w:p>
    <w:p w14:paraId="006B979E" w14:textId="440B10FE" w:rsidR="00625F37" w:rsidRPr="0066020E" w:rsidRDefault="003134CB" w:rsidP="00625F37">
      <w:pPr>
        <w:pStyle w:val="NDClevel2"/>
        <w:rPr>
          <w:rFonts w:cs="Arial"/>
          <w:sz w:val="24"/>
          <w:szCs w:val="24"/>
        </w:rPr>
      </w:pPr>
      <w:r w:rsidRPr="0066020E">
        <w:rPr>
          <w:rFonts w:cs="Arial"/>
          <w:sz w:val="24"/>
          <w:szCs w:val="24"/>
        </w:rPr>
        <w:t xml:space="preserve">This Agreement </w:t>
      </w:r>
      <w:r w:rsidR="00625F37" w:rsidRPr="0066020E">
        <w:rPr>
          <w:rFonts w:cs="Arial"/>
          <w:sz w:val="24"/>
          <w:szCs w:val="24"/>
        </w:rPr>
        <w:t>supersedes</w:t>
      </w:r>
      <w:r w:rsidR="007E55ED" w:rsidRPr="0066020E">
        <w:rPr>
          <w:rFonts w:cs="Arial"/>
          <w:sz w:val="24"/>
          <w:szCs w:val="24"/>
        </w:rPr>
        <w:t>,</w:t>
      </w:r>
      <w:r w:rsidR="00625F37" w:rsidRPr="0066020E">
        <w:rPr>
          <w:rFonts w:cs="Arial"/>
          <w:sz w:val="24"/>
          <w:szCs w:val="24"/>
        </w:rPr>
        <w:t xml:space="preserve"> </w:t>
      </w:r>
      <w:proofErr w:type="gramStart"/>
      <w:r w:rsidR="00625F37" w:rsidRPr="0066020E">
        <w:rPr>
          <w:rFonts w:cs="Arial"/>
          <w:sz w:val="24"/>
          <w:szCs w:val="24"/>
        </w:rPr>
        <w:t>overrides</w:t>
      </w:r>
      <w:proofErr w:type="gramEnd"/>
      <w:r w:rsidR="00625F37" w:rsidRPr="0066020E">
        <w:rPr>
          <w:rFonts w:cs="Arial"/>
          <w:sz w:val="24"/>
          <w:szCs w:val="24"/>
        </w:rPr>
        <w:t xml:space="preserve"> and replaces all prior agreements and negotiations, terms, conditions, offers, promises, representations, quotations, agreements and understandings of the Parties with respect thereto, whether written or oral. </w:t>
      </w:r>
    </w:p>
    <w:p w14:paraId="3AA4276B" w14:textId="1070F382" w:rsidR="00625F37" w:rsidRPr="0066020E" w:rsidRDefault="00625F37" w:rsidP="00625F37">
      <w:pPr>
        <w:pStyle w:val="NDClevel2"/>
        <w:rPr>
          <w:rFonts w:cs="Arial"/>
          <w:sz w:val="24"/>
          <w:szCs w:val="24"/>
        </w:rPr>
      </w:pPr>
      <w:r w:rsidRPr="0066020E">
        <w:rPr>
          <w:rFonts w:cs="Arial"/>
          <w:sz w:val="24"/>
          <w:szCs w:val="24"/>
        </w:rPr>
        <w:t>Where in this Agreement provision is made for the Parties (or either of them) to agree on or grant approval in respect of any matter, such agreement or approval shall only be valid and binding on the Parties thereto if reduced to writing and signed by the duly authorised representative(s) of such Parties. The Parties specifically agree that such signed agreement or approval may be communicated to the other Party by e-mail.</w:t>
      </w:r>
    </w:p>
    <w:p w14:paraId="14050F11" w14:textId="583A7BFF" w:rsidR="00625F37" w:rsidRPr="0066020E" w:rsidRDefault="00625F37" w:rsidP="00CD5874">
      <w:pPr>
        <w:pStyle w:val="NDClevel2"/>
        <w:rPr>
          <w:rFonts w:cs="Arial"/>
          <w:sz w:val="24"/>
          <w:szCs w:val="24"/>
        </w:rPr>
      </w:pPr>
      <w:r w:rsidRPr="0066020E">
        <w:rPr>
          <w:rFonts w:cs="Arial"/>
          <w:sz w:val="24"/>
          <w:szCs w:val="24"/>
        </w:rPr>
        <w:t xml:space="preserve">All provisions and the various clauses of this Agreement are, notwithstanding the </w:t>
      </w:r>
      <w:proofErr w:type="gramStart"/>
      <w:r w:rsidRPr="0066020E">
        <w:rPr>
          <w:rFonts w:cs="Arial"/>
          <w:sz w:val="24"/>
          <w:szCs w:val="24"/>
        </w:rPr>
        <w:t>manner in which</w:t>
      </w:r>
      <w:proofErr w:type="gramEnd"/>
      <w:r w:rsidRPr="0066020E">
        <w:rPr>
          <w:rFonts w:cs="Arial"/>
          <w:sz w:val="24"/>
          <w:szCs w:val="24"/>
        </w:rPr>
        <w:t xml:space="preserve"> they have been grouped together or linked grammatically, severable from each other.</w:t>
      </w:r>
    </w:p>
    <w:p w14:paraId="211FABD6" w14:textId="49079A04" w:rsidR="00625F37" w:rsidRPr="0066020E" w:rsidRDefault="00625F37" w:rsidP="00CD5874">
      <w:pPr>
        <w:pStyle w:val="NDClevel2"/>
        <w:rPr>
          <w:rFonts w:cs="Arial"/>
          <w:sz w:val="24"/>
          <w:szCs w:val="24"/>
        </w:rPr>
      </w:pPr>
      <w:proofErr w:type="gramStart"/>
      <w:r w:rsidRPr="0066020E">
        <w:rPr>
          <w:rFonts w:cs="Arial"/>
          <w:sz w:val="24"/>
          <w:szCs w:val="24"/>
        </w:rPr>
        <w:t>In the event that</w:t>
      </w:r>
      <w:proofErr w:type="gramEnd"/>
      <w:r w:rsidRPr="0066020E">
        <w:rPr>
          <w:rFonts w:cs="Arial"/>
          <w:sz w:val="24"/>
          <w:szCs w:val="24"/>
        </w:rPr>
        <w:t xml:space="preserve"> any provision of this Agreement conflicts with </w:t>
      </w:r>
      <w:r w:rsidR="00E92A72" w:rsidRPr="0066020E">
        <w:rPr>
          <w:rFonts w:cs="Arial"/>
          <w:sz w:val="24"/>
          <w:szCs w:val="24"/>
        </w:rPr>
        <w:t>a</w:t>
      </w:r>
      <w:r w:rsidRPr="0066020E">
        <w:rPr>
          <w:rFonts w:cs="Arial"/>
          <w:sz w:val="24"/>
          <w:szCs w:val="24"/>
        </w:rPr>
        <w:t xml:space="preserve">pplicable </w:t>
      </w:r>
      <w:r w:rsidR="00E92A72" w:rsidRPr="0066020E">
        <w:rPr>
          <w:rFonts w:cs="Arial"/>
          <w:sz w:val="24"/>
          <w:szCs w:val="24"/>
        </w:rPr>
        <w:t>l</w:t>
      </w:r>
      <w:r w:rsidRPr="0066020E">
        <w:rPr>
          <w:rFonts w:cs="Arial"/>
          <w:sz w:val="24"/>
          <w:szCs w:val="24"/>
        </w:rPr>
        <w:t xml:space="preserve">aws or if any such provision is held invalid by an arbitrator or a court with jurisdiction over the Parties, such provision shall be deemed to be restated to reflect as nearly as possible the original intentions of the Parties, but in accordance with </w:t>
      </w:r>
      <w:r w:rsidR="00121C58">
        <w:rPr>
          <w:rFonts w:cs="Arial"/>
          <w:sz w:val="24"/>
          <w:szCs w:val="24"/>
        </w:rPr>
        <w:lastRenderedPageBreak/>
        <w:t>a</w:t>
      </w:r>
      <w:r w:rsidRPr="0066020E">
        <w:rPr>
          <w:rFonts w:cs="Arial"/>
          <w:sz w:val="24"/>
          <w:szCs w:val="24"/>
        </w:rPr>
        <w:t xml:space="preserve">pplicable </w:t>
      </w:r>
      <w:r w:rsidR="00121C58">
        <w:rPr>
          <w:rFonts w:cs="Arial"/>
          <w:sz w:val="24"/>
          <w:szCs w:val="24"/>
        </w:rPr>
        <w:t>l</w:t>
      </w:r>
      <w:r w:rsidRPr="0066020E">
        <w:rPr>
          <w:rFonts w:cs="Arial"/>
          <w:sz w:val="24"/>
          <w:szCs w:val="24"/>
        </w:rPr>
        <w:t>aws. The remainder of this Agreement shall remain in full force and effect.</w:t>
      </w:r>
      <w:r w:rsidR="00CD5874" w:rsidRPr="0066020E">
        <w:rPr>
          <w:rFonts w:cs="Arial"/>
          <w:sz w:val="24"/>
          <w:szCs w:val="24"/>
        </w:rPr>
        <w:t xml:space="preserve"> The Parties declare that it is their intention that this Agreement would be executed without such unenforceable provision if they were aware of such unenforceability at the time of execution hereof.</w:t>
      </w:r>
    </w:p>
    <w:p w14:paraId="192E78F3" w14:textId="5EAEA153" w:rsidR="00625F37" w:rsidRPr="0066020E" w:rsidRDefault="00625F37" w:rsidP="003E1DB2">
      <w:pPr>
        <w:pStyle w:val="NDClevel2"/>
        <w:rPr>
          <w:rFonts w:cs="Arial"/>
          <w:sz w:val="24"/>
          <w:szCs w:val="24"/>
        </w:rPr>
      </w:pPr>
      <w:r w:rsidRPr="0066020E">
        <w:rPr>
          <w:rFonts w:cs="Arial"/>
          <w:sz w:val="24"/>
          <w:szCs w:val="24"/>
        </w:rPr>
        <w:t>No variation of the Agreement and no agreed cancellation of the Agreement shall be of any force or effect unless reduced to writing and signed by or on behalf of the authorised representatives of the Parties. For the purposes of this clause “signed” shall mean a signature executed by hand on paper containing the document or an advanced electronic signature applied to the document by the signatory.</w:t>
      </w:r>
    </w:p>
    <w:p w14:paraId="6149CB75" w14:textId="77777777" w:rsidR="00625F37" w:rsidRPr="0066020E" w:rsidRDefault="00625F37" w:rsidP="00625F37">
      <w:pPr>
        <w:pStyle w:val="NDClevel2"/>
        <w:rPr>
          <w:rFonts w:cs="Arial"/>
          <w:sz w:val="24"/>
          <w:szCs w:val="24"/>
        </w:rPr>
      </w:pPr>
      <w:r w:rsidRPr="0066020E">
        <w:rPr>
          <w:rFonts w:cs="Arial"/>
          <w:sz w:val="24"/>
          <w:szCs w:val="24"/>
        </w:rPr>
        <w:t xml:space="preserve">This Agreement may be executed in counterparts, each of which shall be deemed an original, and all of which together shall constitute one and the same Agreement as at the date of signature of the Party last signing one of the counterparts. </w:t>
      </w:r>
    </w:p>
    <w:p w14:paraId="670F351F" w14:textId="4AB07DA5" w:rsidR="00625F37" w:rsidRPr="0066020E" w:rsidRDefault="00625F37" w:rsidP="00625F37">
      <w:pPr>
        <w:pStyle w:val="NDClevel2"/>
        <w:rPr>
          <w:rFonts w:cs="Arial"/>
          <w:sz w:val="24"/>
          <w:szCs w:val="24"/>
        </w:rPr>
      </w:pPr>
      <w:r w:rsidRPr="0066020E">
        <w:rPr>
          <w:rFonts w:cs="Arial"/>
          <w:sz w:val="24"/>
          <w:szCs w:val="24"/>
        </w:rPr>
        <w:t xml:space="preserve">No extension of time or waiver or relaxation of any of the provisions or terms of this Agreement shall operate either as an estoppel against any Party in respect of its rights under this Agreement, or </w:t>
      </w:r>
      <w:proofErr w:type="gramStart"/>
      <w:r w:rsidRPr="0066020E">
        <w:rPr>
          <w:rFonts w:cs="Arial"/>
          <w:sz w:val="24"/>
          <w:szCs w:val="24"/>
        </w:rPr>
        <w:t>so as to</w:t>
      </w:r>
      <w:proofErr w:type="gramEnd"/>
      <w:r w:rsidRPr="0066020E">
        <w:rPr>
          <w:rFonts w:cs="Arial"/>
          <w:sz w:val="24"/>
          <w:szCs w:val="24"/>
        </w:rPr>
        <w:t xml:space="preserve"> preclude such Party (save as to any extension, waiver or relaxation actually given) thereafter from exercising its rights strictly in accordance with this Agreement.</w:t>
      </w:r>
    </w:p>
    <w:p w14:paraId="4D75DC80" w14:textId="77777777" w:rsidR="00625F37" w:rsidRPr="0066020E" w:rsidRDefault="00625F37" w:rsidP="00625F37">
      <w:pPr>
        <w:pStyle w:val="NDClevel2"/>
        <w:rPr>
          <w:rFonts w:cs="Arial"/>
          <w:sz w:val="24"/>
          <w:szCs w:val="24"/>
        </w:rPr>
      </w:pPr>
      <w:r w:rsidRPr="0066020E">
        <w:rPr>
          <w:rFonts w:cs="Arial"/>
          <w:sz w:val="24"/>
          <w:szCs w:val="24"/>
        </w:rPr>
        <w:t>To the extent permissible by law no Party shall be bound by any express or implied or tacit term, representation, warranty, promise or the like not recorded herein, whether it induced a Party to enter into the Agreement and/or whether it was negligent or not.</w:t>
      </w:r>
    </w:p>
    <w:p w14:paraId="7FC7A9E0" w14:textId="3DDAC2E7" w:rsidR="00CD5874" w:rsidRPr="0066020E" w:rsidRDefault="00625F37" w:rsidP="00CD5874">
      <w:pPr>
        <w:pStyle w:val="NDClevel2"/>
        <w:rPr>
          <w:rFonts w:cs="Arial"/>
          <w:sz w:val="24"/>
          <w:szCs w:val="24"/>
        </w:rPr>
      </w:pPr>
      <w:r w:rsidRPr="0066020E">
        <w:rPr>
          <w:rFonts w:cs="Arial"/>
          <w:sz w:val="24"/>
          <w:szCs w:val="24"/>
        </w:rPr>
        <w:t xml:space="preserve">Neither this Agreement nor any part, share or interest herein nor any rights or obligations hereunder may be assigned, </w:t>
      </w:r>
      <w:r w:rsidR="00CD5874" w:rsidRPr="0066020E">
        <w:rPr>
          <w:rFonts w:cs="Arial"/>
          <w:sz w:val="24"/>
          <w:szCs w:val="24"/>
        </w:rPr>
        <w:t>ceded</w:t>
      </w:r>
      <w:r w:rsidRPr="0066020E">
        <w:rPr>
          <w:rFonts w:cs="Arial"/>
          <w:sz w:val="24"/>
          <w:szCs w:val="24"/>
        </w:rPr>
        <w:t>, or dealt with or otherwise transferred by any other party without the prior signed written consent of the other Party.</w:t>
      </w:r>
    </w:p>
    <w:p w14:paraId="6A98D185" w14:textId="6FD110C9" w:rsidR="0018775B" w:rsidRPr="009424C8" w:rsidRDefault="00CD5874" w:rsidP="009424C8">
      <w:pPr>
        <w:pStyle w:val="NDClevel2"/>
        <w:rPr>
          <w:rFonts w:cs="Arial"/>
          <w:sz w:val="24"/>
          <w:szCs w:val="24"/>
        </w:rPr>
      </w:pPr>
      <w:r w:rsidRPr="0066020E">
        <w:rPr>
          <w:rFonts w:cs="Arial"/>
          <w:sz w:val="24"/>
          <w:szCs w:val="24"/>
        </w:rPr>
        <w:t>The Parties record that it is not required for this Agreement to be valid and enforceable that a Party shall initial the pages of this Agreement and/or have its signature of this Agreement verified by a witness.</w:t>
      </w:r>
    </w:p>
    <w:p w14:paraId="2FF261AE" w14:textId="701CA93A" w:rsidR="006A69B2" w:rsidRPr="006A69B2" w:rsidRDefault="006A69B2" w:rsidP="006A69B2">
      <w:pPr>
        <w:keepNext/>
        <w:keepLines/>
        <w:widowControl w:val="0"/>
        <w:spacing w:before="840" w:after="0" w:line="360" w:lineRule="auto"/>
        <w:ind w:left="-142" w:right="62"/>
        <w:jc w:val="both"/>
        <w:rPr>
          <w:rFonts w:eastAsia="Times New Roman" w:cs="Arial"/>
          <w:sz w:val="22"/>
          <w:szCs w:val="24"/>
          <w:lang w:val="en-ZA" w:eastAsia="en-ZA"/>
        </w:rPr>
      </w:pPr>
      <w:r w:rsidRPr="006A69B2">
        <w:rPr>
          <w:rFonts w:eastAsia="Times New Roman" w:cs="Arial"/>
          <w:sz w:val="22"/>
          <w:szCs w:val="24"/>
          <w:lang w:val="en-ZA" w:eastAsia="en-ZA"/>
        </w:rPr>
        <w:lastRenderedPageBreak/>
        <w:t xml:space="preserve">SIGNED on </w:t>
      </w:r>
      <w:r w:rsidR="00B77012">
        <w:rPr>
          <w:rFonts w:eastAsia="Times New Roman" w:cs="Arial"/>
          <w:sz w:val="22"/>
          <w:szCs w:val="24"/>
          <w:lang w:val="en-ZA" w:eastAsia="en-ZA"/>
        </w:rPr>
        <w:t>the</w:t>
      </w:r>
      <w:r w:rsidR="003A6FA7">
        <w:rPr>
          <w:rFonts w:eastAsia="Times New Roman" w:cs="Arial"/>
          <w:sz w:val="22"/>
          <w:szCs w:val="24"/>
          <w:lang w:val="en-ZA" w:eastAsia="en-ZA"/>
        </w:rPr>
        <w:tab/>
      </w:r>
      <w:r w:rsidR="003A6FA7">
        <w:rPr>
          <w:rFonts w:eastAsia="Times New Roman" w:cs="Arial"/>
          <w:sz w:val="22"/>
          <w:szCs w:val="24"/>
          <w:lang w:val="en-ZA" w:eastAsia="en-ZA"/>
        </w:rPr>
        <w:tab/>
        <w:t xml:space="preserve">day </w:t>
      </w:r>
      <w:r w:rsidR="00B77012">
        <w:rPr>
          <w:rFonts w:eastAsia="Times New Roman" w:cs="Arial"/>
          <w:sz w:val="22"/>
          <w:szCs w:val="24"/>
          <w:lang w:val="en-ZA" w:eastAsia="en-ZA"/>
        </w:rPr>
        <w:t xml:space="preserve">of </w:t>
      </w:r>
      <w:r w:rsidRPr="006A69B2">
        <w:rPr>
          <w:rFonts w:eastAsia="Times New Roman" w:cs="Arial"/>
          <w:sz w:val="22"/>
          <w:szCs w:val="24"/>
          <w:lang w:val="en-ZA" w:eastAsia="en-ZA"/>
        </w:rPr>
        <w:tab/>
      </w:r>
      <w:r w:rsidRPr="006A69B2">
        <w:rPr>
          <w:rFonts w:eastAsia="Times New Roman" w:cs="Arial"/>
          <w:sz w:val="22"/>
          <w:szCs w:val="24"/>
          <w:lang w:val="en-ZA" w:eastAsia="en-ZA"/>
        </w:rPr>
        <w:tab/>
      </w:r>
      <w:r w:rsidRPr="006A69B2">
        <w:rPr>
          <w:rFonts w:eastAsia="Times New Roman" w:cs="Arial"/>
          <w:sz w:val="22"/>
          <w:szCs w:val="24"/>
          <w:lang w:val="en-ZA" w:eastAsia="en-ZA"/>
        </w:rPr>
        <w:tab/>
        <w:t>20</w:t>
      </w:r>
      <w:r w:rsidR="0004032D">
        <w:rPr>
          <w:rFonts w:eastAsia="Times New Roman" w:cs="Arial"/>
          <w:sz w:val="22"/>
          <w:szCs w:val="24"/>
          <w:lang w:val="en-ZA" w:eastAsia="en-ZA"/>
        </w:rPr>
        <w:t>2</w:t>
      </w:r>
      <w:r w:rsidR="003A6FA7">
        <w:rPr>
          <w:rFonts w:eastAsia="Times New Roman" w:cs="Arial"/>
          <w:sz w:val="22"/>
          <w:szCs w:val="24"/>
          <w:lang w:val="en-ZA" w:eastAsia="en-ZA"/>
        </w:rPr>
        <w:tab/>
      </w:r>
      <w:r w:rsidR="00B77012">
        <w:rPr>
          <w:rFonts w:eastAsia="Times New Roman" w:cs="Arial"/>
          <w:sz w:val="22"/>
          <w:szCs w:val="24"/>
          <w:lang w:val="en-ZA" w:eastAsia="en-ZA"/>
        </w:rPr>
        <w:t>at</w:t>
      </w:r>
      <w:r w:rsidR="003A6FA7">
        <w:rPr>
          <w:rFonts w:eastAsia="Times New Roman" w:cs="Arial"/>
          <w:sz w:val="22"/>
          <w:szCs w:val="24"/>
          <w:lang w:val="en-ZA" w:eastAsia="en-ZA"/>
        </w:rPr>
        <w:tab/>
      </w:r>
      <w:r w:rsidR="003A6FA7">
        <w:rPr>
          <w:rFonts w:eastAsia="Times New Roman" w:cs="Arial"/>
          <w:sz w:val="22"/>
          <w:szCs w:val="24"/>
          <w:lang w:val="en-ZA" w:eastAsia="en-ZA"/>
        </w:rPr>
        <w:tab/>
      </w:r>
      <w:r w:rsidR="00532BFD">
        <w:rPr>
          <w:rFonts w:eastAsia="Times New Roman" w:cs="Arial"/>
          <w:sz w:val="22"/>
          <w:szCs w:val="24"/>
          <w:lang w:val="en-ZA" w:eastAsia="en-ZA"/>
        </w:rPr>
        <w:tab/>
      </w:r>
      <w:r w:rsidR="00B77012">
        <w:rPr>
          <w:rFonts w:eastAsia="Times New Roman" w:cs="Arial"/>
          <w:sz w:val="22"/>
          <w:szCs w:val="24"/>
          <w:lang w:val="en-ZA" w:eastAsia="en-ZA"/>
        </w:rPr>
        <w:t>.</w:t>
      </w:r>
      <w:r w:rsidR="00CA349A">
        <w:rPr>
          <w:rFonts w:eastAsia="Times New Roman" w:cs="Arial"/>
          <w:sz w:val="22"/>
          <w:szCs w:val="24"/>
          <w:lang w:val="en-ZA" w:eastAsia="en-ZA"/>
        </w:rPr>
        <w:t xml:space="preserve"> </w:t>
      </w:r>
      <w:r w:rsidR="00CA349A" w:rsidRPr="009424C8">
        <w:rPr>
          <w:rFonts w:eastAsia="Times New Roman" w:cs="Arial"/>
          <w:i/>
          <w:iCs/>
          <w:sz w:val="22"/>
          <w:szCs w:val="24"/>
          <w:highlight w:val="yellow"/>
          <w:lang w:val="en-ZA" w:eastAsia="en-ZA"/>
        </w:rPr>
        <w:t>[insert date, year, place]</w:t>
      </w:r>
    </w:p>
    <w:p w14:paraId="009A0F4E" w14:textId="77777777" w:rsidR="006A69B2" w:rsidRPr="006A69B2" w:rsidRDefault="006A69B2" w:rsidP="009424C8">
      <w:pPr>
        <w:keepNext/>
        <w:widowControl w:val="0"/>
        <w:tabs>
          <w:tab w:val="left" w:pos="8080"/>
        </w:tabs>
        <w:spacing w:after="0" w:line="240" w:lineRule="auto"/>
        <w:ind w:right="-1"/>
        <w:jc w:val="both"/>
        <w:rPr>
          <w:rFonts w:eastAsia="Times New Roman" w:cs="Arial"/>
          <w:sz w:val="22"/>
          <w:szCs w:val="24"/>
          <w:lang w:val="en-ZA" w:eastAsia="en-ZA"/>
        </w:rPr>
      </w:pPr>
    </w:p>
    <w:p w14:paraId="3149D491" w14:textId="4FD4F82B" w:rsidR="006A69B2" w:rsidRPr="006A69B2" w:rsidRDefault="006A69B2" w:rsidP="009424C8">
      <w:pPr>
        <w:keepNext/>
        <w:widowControl w:val="0"/>
        <w:spacing w:after="0" w:line="240" w:lineRule="auto"/>
        <w:ind w:left="2880" w:right="-1" w:firstLine="720"/>
        <w:jc w:val="both"/>
        <w:rPr>
          <w:rFonts w:eastAsia="Times New Roman" w:cs="Arial"/>
          <w:sz w:val="22"/>
          <w:szCs w:val="24"/>
          <w:lang w:val="en-ZA" w:eastAsia="en-ZA"/>
        </w:rPr>
      </w:pPr>
      <w:r w:rsidRPr="006A69B2">
        <w:rPr>
          <w:rFonts w:eastAsia="Times New Roman" w:cs="Arial"/>
          <w:sz w:val="22"/>
          <w:szCs w:val="24"/>
          <w:lang w:val="en-ZA" w:eastAsia="en-ZA"/>
        </w:rPr>
        <w:t xml:space="preserve">For and on behalf of </w:t>
      </w:r>
    </w:p>
    <w:p w14:paraId="3A6E86D3" w14:textId="6C56FD49" w:rsidR="00D91F41" w:rsidRPr="009424C8" w:rsidRDefault="00D91F41" w:rsidP="00D91F41">
      <w:pPr>
        <w:rPr>
          <w:bCs/>
          <w:i/>
          <w:iCs/>
          <w:noProof/>
          <w:color w:val="3B3838" w:themeColor="background2" w:themeShade="40"/>
          <w:sz w:val="22"/>
          <w:lang w:eastAsia="en-ZA"/>
        </w:rPr>
      </w:pPr>
      <w:r>
        <w:rPr>
          <w:b/>
          <w:noProof/>
          <w:color w:val="3B3838" w:themeColor="background2" w:themeShade="40"/>
          <w:sz w:val="24"/>
          <w:szCs w:val="24"/>
          <w:lang w:eastAsia="en-ZA"/>
        </w:rPr>
        <w:tab/>
      </w:r>
      <w:r>
        <w:rPr>
          <w:b/>
          <w:noProof/>
          <w:color w:val="3B3838" w:themeColor="background2" w:themeShade="40"/>
          <w:sz w:val="24"/>
          <w:szCs w:val="24"/>
          <w:lang w:eastAsia="en-ZA"/>
        </w:rPr>
        <w:tab/>
      </w:r>
      <w:r>
        <w:rPr>
          <w:b/>
          <w:noProof/>
          <w:color w:val="3B3838" w:themeColor="background2" w:themeShade="40"/>
          <w:sz w:val="24"/>
          <w:szCs w:val="24"/>
          <w:lang w:eastAsia="en-ZA"/>
        </w:rPr>
        <w:tab/>
      </w:r>
      <w:r>
        <w:rPr>
          <w:b/>
          <w:noProof/>
          <w:color w:val="3B3838" w:themeColor="background2" w:themeShade="40"/>
          <w:sz w:val="24"/>
          <w:szCs w:val="24"/>
          <w:lang w:eastAsia="en-ZA"/>
        </w:rPr>
        <w:tab/>
      </w:r>
      <w:r>
        <w:rPr>
          <w:b/>
          <w:noProof/>
          <w:color w:val="3B3838" w:themeColor="background2" w:themeShade="40"/>
          <w:sz w:val="24"/>
          <w:szCs w:val="24"/>
          <w:lang w:eastAsia="en-ZA"/>
        </w:rPr>
        <w:tab/>
      </w:r>
      <w:r w:rsidR="00CA349A" w:rsidRPr="009424C8">
        <w:rPr>
          <w:bCs/>
          <w:i/>
          <w:iCs/>
          <w:noProof/>
          <w:color w:val="3B3838" w:themeColor="background2" w:themeShade="40"/>
          <w:sz w:val="22"/>
          <w:highlight w:val="yellow"/>
          <w:lang w:eastAsia="en-ZA"/>
        </w:rPr>
        <w:t>[insert name of company that is lending money]</w:t>
      </w:r>
    </w:p>
    <w:p w14:paraId="755568F7" w14:textId="77777777" w:rsidR="006A69B2" w:rsidRPr="006A69B2" w:rsidRDefault="006A69B2" w:rsidP="006A69B2">
      <w:pPr>
        <w:keepNext/>
        <w:widowControl w:val="0"/>
        <w:spacing w:before="720" w:after="0" w:line="240" w:lineRule="auto"/>
        <w:jc w:val="both"/>
        <w:rPr>
          <w:rFonts w:eastAsia="Times New Roman" w:cs="Arial"/>
          <w:sz w:val="22"/>
          <w:szCs w:val="24"/>
          <w:lang w:val="en-ZA" w:eastAsia="en-ZA"/>
        </w:rPr>
      </w:pPr>
    </w:p>
    <w:tbl>
      <w:tblPr>
        <w:tblW w:w="0" w:type="auto"/>
        <w:tblInd w:w="4428" w:type="dxa"/>
        <w:tblLook w:val="01E0" w:firstRow="1" w:lastRow="1" w:firstColumn="1" w:lastColumn="1" w:noHBand="0" w:noVBand="0"/>
      </w:tblPr>
      <w:tblGrid>
        <w:gridCol w:w="3834"/>
      </w:tblGrid>
      <w:tr w:rsidR="006A69B2" w:rsidRPr="006A69B2" w14:paraId="2D6DEF8A" w14:textId="77777777" w:rsidTr="009829F0">
        <w:trPr>
          <w:trHeight w:val="615"/>
        </w:trPr>
        <w:tc>
          <w:tcPr>
            <w:tcW w:w="3834" w:type="dxa"/>
            <w:tcBorders>
              <w:top w:val="single" w:sz="4" w:space="0" w:color="auto"/>
              <w:bottom w:val="single" w:sz="4" w:space="0" w:color="auto"/>
            </w:tcBorders>
          </w:tcPr>
          <w:p w14:paraId="68A8C3D7" w14:textId="77777777" w:rsidR="006A69B2" w:rsidRPr="006A69B2" w:rsidRDefault="006A69B2" w:rsidP="006A69B2">
            <w:pPr>
              <w:keepNext/>
              <w:spacing w:after="0" w:line="240" w:lineRule="auto"/>
              <w:ind w:left="-108"/>
              <w:jc w:val="both"/>
              <w:rPr>
                <w:rFonts w:eastAsia="Times New Roman" w:cs="Arial"/>
                <w:sz w:val="22"/>
                <w:szCs w:val="24"/>
                <w:lang w:val="en-ZA" w:eastAsia="en-ZA"/>
              </w:rPr>
            </w:pPr>
            <w:r w:rsidRPr="006A69B2">
              <w:rPr>
                <w:rFonts w:eastAsia="Times New Roman" w:cs="Arial"/>
                <w:sz w:val="22"/>
                <w:szCs w:val="24"/>
                <w:lang w:val="en-ZA" w:eastAsia="en-ZA"/>
              </w:rPr>
              <w:t>Signature</w:t>
            </w:r>
          </w:p>
        </w:tc>
      </w:tr>
      <w:tr w:rsidR="006A69B2" w:rsidRPr="006A69B2" w14:paraId="14DD8343" w14:textId="77777777" w:rsidTr="009829F0">
        <w:trPr>
          <w:trHeight w:val="615"/>
        </w:trPr>
        <w:tc>
          <w:tcPr>
            <w:tcW w:w="3834" w:type="dxa"/>
            <w:tcBorders>
              <w:top w:val="single" w:sz="4" w:space="0" w:color="auto"/>
              <w:bottom w:val="single" w:sz="4" w:space="0" w:color="auto"/>
            </w:tcBorders>
          </w:tcPr>
          <w:p w14:paraId="6D8B5234" w14:textId="603FB861" w:rsidR="006A69B2" w:rsidRPr="006A69B2" w:rsidRDefault="006A69B2" w:rsidP="006A69B2">
            <w:pPr>
              <w:keepNext/>
              <w:spacing w:after="0" w:line="240" w:lineRule="auto"/>
              <w:ind w:left="-108"/>
              <w:jc w:val="both"/>
              <w:rPr>
                <w:rFonts w:eastAsia="Times New Roman" w:cs="Arial"/>
                <w:sz w:val="22"/>
                <w:szCs w:val="24"/>
                <w:lang w:val="en-ZA" w:eastAsia="en-ZA"/>
              </w:rPr>
            </w:pPr>
            <w:r w:rsidRPr="006A69B2">
              <w:rPr>
                <w:rFonts w:eastAsia="Times New Roman" w:cs="Arial"/>
                <w:sz w:val="22"/>
                <w:szCs w:val="24"/>
                <w:lang w:val="en-ZA" w:eastAsia="en-ZA"/>
              </w:rPr>
              <w:t xml:space="preserve">Name of </w:t>
            </w:r>
            <w:r w:rsidR="00CA349A">
              <w:rPr>
                <w:rFonts w:eastAsia="Times New Roman" w:cs="Arial"/>
                <w:sz w:val="22"/>
                <w:szCs w:val="24"/>
                <w:lang w:val="en-ZA" w:eastAsia="en-ZA"/>
              </w:rPr>
              <w:t>s</w:t>
            </w:r>
            <w:r w:rsidRPr="006A69B2">
              <w:rPr>
                <w:rFonts w:eastAsia="Times New Roman" w:cs="Arial"/>
                <w:sz w:val="22"/>
                <w:szCs w:val="24"/>
                <w:lang w:val="en-ZA" w:eastAsia="en-ZA"/>
              </w:rPr>
              <w:t>ignatory</w:t>
            </w:r>
          </w:p>
        </w:tc>
      </w:tr>
      <w:tr w:rsidR="006A69B2" w:rsidRPr="006A69B2" w14:paraId="7E55C29B" w14:textId="77777777" w:rsidTr="009829F0">
        <w:trPr>
          <w:trHeight w:val="615"/>
        </w:trPr>
        <w:tc>
          <w:tcPr>
            <w:tcW w:w="3834" w:type="dxa"/>
            <w:tcBorders>
              <w:top w:val="single" w:sz="4" w:space="0" w:color="auto"/>
            </w:tcBorders>
          </w:tcPr>
          <w:p w14:paraId="11016A40" w14:textId="07913995" w:rsidR="006A69B2" w:rsidRPr="006A69B2" w:rsidRDefault="006A69B2" w:rsidP="006A69B2">
            <w:pPr>
              <w:spacing w:after="0" w:line="240" w:lineRule="auto"/>
              <w:ind w:left="-108"/>
              <w:jc w:val="both"/>
              <w:rPr>
                <w:rFonts w:eastAsia="Times New Roman" w:cs="Arial"/>
                <w:sz w:val="22"/>
                <w:szCs w:val="24"/>
                <w:lang w:val="en-ZA" w:eastAsia="en-ZA"/>
              </w:rPr>
            </w:pPr>
            <w:r w:rsidRPr="006A69B2">
              <w:rPr>
                <w:rFonts w:eastAsia="Times New Roman" w:cs="Arial"/>
                <w:sz w:val="22"/>
                <w:szCs w:val="24"/>
                <w:lang w:val="en-ZA" w:eastAsia="en-ZA"/>
              </w:rPr>
              <w:t xml:space="preserve">Designation of </w:t>
            </w:r>
            <w:r w:rsidR="00CA349A">
              <w:rPr>
                <w:rFonts w:eastAsia="Times New Roman" w:cs="Arial"/>
                <w:sz w:val="22"/>
                <w:szCs w:val="24"/>
                <w:lang w:val="en-ZA" w:eastAsia="en-ZA"/>
              </w:rPr>
              <w:t>s</w:t>
            </w:r>
            <w:r w:rsidRPr="006A69B2">
              <w:rPr>
                <w:rFonts w:eastAsia="Times New Roman" w:cs="Arial"/>
                <w:sz w:val="22"/>
                <w:szCs w:val="24"/>
                <w:lang w:val="en-ZA" w:eastAsia="en-ZA"/>
              </w:rPr>
              <w:t>ignatory</w:t>
            </w:r>
          </w:p>
        </w:tc>
      </w:tr>
    </w:tbl>
    <w:p w14:paraId="3B17BEB4" w14:textId="19CD1C65" w:rsidR="006A69B2" w:rsidRPr="009424C8" w:rsidRDefault="006A69B2" w:rsidP="006A69B2">
      <w:pPr>
        <w:keepNext/>
        <w:keepLines/>
        <w:widowControl w:val="0"/>
        <w:spacing w:before="840" w:after="0" w:line="360" w:lineRule="auto"/>
        <w:ind w:left="-142" w:right="62"/>
        <w:jc w:val="both"/>
        <w:rPr>
          <w:rFonts w:eastAsia="Times New Roman" w:cs="Arial"/>
          <w:i/>
          <w:iCs/>
          <w:sz w:val="22"/>
          <w:szCs w:val="24"/>
          <w:lang w:val="en-ZA" w:eastAsia="en-ZA"/>
        </w:rPr>
      </w:pPr>
      <w:r w:rsidRPr="006A69B2">
        <w:rPr>
          <w:rFonts w:eastAsia="Times New Roman" w:cs="Arial"/>
          <w:sz w:val="22"/>
          <w:szCs w:val="24"/>
          <w:lang w:val="en-ZA" w:eastAsia="en-ZA"/>
        </w:rPr>
        <w:t>SIGNED</w:t>
      </w:r>
      <w:r w:rsidR="00B77012">
        <w:rPr>
          <w:rFonts w:eastAsia="Times New Roman" w:cs="Arial"/>
          <w:sz w:val="22"/>
          <w:szCs w:val="24"/>
          <w:lang w:val="en-ZA" w:eastAsia="en-ZA"/>
        </w:rPr>
        <w:t xml:space="preserve"> </w:t>
      </w:r>
      <w:r w:rsidRPr="006A69B2">
        <w:rPr>
          <w:rFonts w:eastAsia="Times New Roman" w:cs="Arial"/>
          <w:sz w:val="22"/>
          <w:szCs w:val="24"/>
          <w:lang w:val="en-ZA" w:eastAsia="en-ZA"/>
        </w:rPr>
        <w:t xml:space="preserve">on </w:t>
      </w:r>
      <w:r w:rsidR="00B77012">
        <w:rPr>
          <w:rFonts w:eastAsia="Times New Roman" w:cs="Arial"/>
          <w:sz w:val="22"/>
          <w:szCs w:val="24"/>
          <w:lang w:val="en-ZA" w:eastAsia="en-ZA"/>
        </w:rPr>
        <w:t>the</w:t>
      </w:r>
      <w:r w:rsidR="003A6FA7">
        <w:rPr>
          <w:rFonts w:eastAsia="Times New Roman" w:cs="Arial"/>
          <w:sz w:val="22"/>
          <w:szCs w:val="24"/>
          <w:lang w:val="en-ZA" w:eastAsia="en-ZA"/>
        </w:rPr>
        <w:tab/>
      </w:r>
      <w:r w:rsidR="003A6FA7">
        <w:rPr>
          <w:rFonts w:eastAsia="Times New Roman" w:cs="Arial"/>
          <w:sz w:val="22"/>
          <w:szCs w:val="24"/>
          <w:lang w:val="en-ZA" w:eastAsia="en-ZA"/>
        </w:rPr>
        <w:tab/>
        <w:t>day</w:t>
      </w:r>
      <w:r w:rsidR="00B77012">
        <w:rPr>
          <w:rFonts w:eastAsia="Times New Roman" w:cs="Arial"/>
          <w:sz w:val="22"/>
          <w:szCs w:val="24"/>
          <w:lang w:val="en-ZA" w:eastAsia="en-ZA"/>
        </w:rPr>
        <w:t xml:space="preserve"> of</w:t>
      </w:r>
      <w:r w:rsidR="003A6FA7">
        <w:rPr>
          <w:rFonts w:eastAsia="Times New Roman" w:cs="Arial"/>
          <w:sz w:val="22"/>
          <w:szCs w:val="24"/>
          <w:lang w:val="en-ZA" w:eastAsia="en-ZA"/>
        </w:rPr>
        <w:tab/>
      </w:r>
      <w:r w:rsidR="003A6FA7">
        <w:rPr>
          <w:rFonts w:eastAsia="Times New Roman" w:cs="Arial"/>
          <w:sz w:val="22"/>
          <w:szCs w:val="24"/>
          <w:lang w:val="en-ZA" w:eastAsia="en-ZA"/>
        </w:rPr>
        <w:tab/>
      </w:r>
      <w:r w:rsidR="003A6FA7">
        <w:rPr>
          <w:rFonts w:eastAsia="Times New Roman" w:cs="Arial"/>
          <w:sz w:val="22"/>
          <w:szCs w:val="24"/>
          <w:lang w:val="en-ZA" w:eastAsia="en-ZA"/>
        </w:rPr>
        <w:tab/>
      </w:r>
      <w:r w:rsidRPr="006A69B2">
        <w:rPr>
          <w:rFonts w:eastAsia="Times New Roman" w:cs="Arial"/>
          <w:sz w:val="22"/>
          <w:szCs w:val="24"/>
          <w:lang w:val="en-ZA" w:eastAsia="en-ZA"/>
        </w:rPr>
        <w:t>20</w:t>
      </w:r>
      <w:r w:rsidR="00CA349A">
        <w:rPr>
          <w:rFonts w:eastAsia="Times New Roman" w:cs="Arial"/>
          <w:sz w:val="22"/>
          <w:szCs w:val="24"/>
          <w:lang w:val="en-ZA" w:eastAsia="en-ZA"/>
        </w:rPr>
        <w:t>2</w:t>
      </w:r>
      <w:r w:rsidR="003A6FA7">
        <w:rPr>
          <w:rFonts w:eastAsia="Times New Roman" w:cs="Arial"/>
          <w:sz w:val="22"/>
          <w:szCs w:val="24"/>
          <w:lang w:val="en-ZA" w:eastAsia="en-ZA"/>
        </w:rPr>
        <w:tab/>
      </w:r>
      <w:r w:rsidR="00CA349A">
        <w:rPr>
          <w:rFonts w:eastAsia="Times New Roman" w:cs="Arial"/>
          <w:sz w:val="22"/>
          <w:szCs w:val="24"/>
          <w:lang w:val="en-ZA" w:eastAsia="en-ZA"/>
        </w:rPr>
        <w:t>at</w:t>
      </w:r>
      <w:r w:rsidR="003A6FA7">
        <w:rPr>
          <w:rFonts w:eastAsia="Times New Roman" w:cs="Arial"/>
          <w:sz w:val="22"/>
          <w:szCs w:val="24"/>
          <w:lang w:val="en-ZA" w:eastAsia="en-ZA"/>
        </w:rPr>
        <w:tab/>
      </w:r>
      <w:r w:rsidR="003A6FA7">
        <w:rPr>
          <w:rFonts w:eastAsia="Times New Roman" w:cs="Arial"/>
          <w:sz w:val="22"/>
          <w:szCs w:val="24"/>
          <w:lang w:val="en-ZA" w:eastAsia="en-ZA"/>
        </w:rPr>
        <w:tab/>
      </w:r>
      <w:r w:rsidR="00532BFD">
        <w:rPr>
          <w:rFonts w:eastAsia="Times New Roman" w:cs="Arial"/>
          <w:sz w:val="22"/>
          <w:szCs w:val="24"/>
          <w:lang w:val="en-ZA" w:eastAsia="en-ZA"/>
        </w:rPr>
        <w:tab/>
      </w:r>
      <w:r w:rsidR="00CA349A">
        <w:rPr>
          <w:rFonts w:eastAsia="Times New Roman" w:cs="Arial"/>
          <w:sz w:val="22"/>
          <w:szCs w:val="24"/>
          <w:lang w:val="en-ZA" w:eastAsia="en-ZA"/>
        </w:rPr>
        <w:t xml:space="preserve">. </w:t>
      </w:r>
      <w:r w:rsidR="00CA349A" w:rsidRPr="009424C8">
        <w:rPr>
          <w:rFonts w:eastAsia="Times New Roman" w:cs="Arial"/>
          <w:i/>
          <w:iCs/>
          <w:sz w:val="22"/>
          <w:szCs w:val="24"/>
          <w:highlight w:val="yellow"/>
          <w:lang w:val="en-ZA" w:eastAsia="en-ZA"/>
        </w:rPr>
        <w:t>[insert date, year, place]</w:t>
      </w:r>
    </w:p>
    <w:p w14:paraId="6BD7CC03" w14:textId="77777777" w:rsidR="001409EC" w:rsidRPr="009424C8" w:rsidRDefault="001409EC" w:rsidP="006A69B2">
      <w:pPr>
        <w:keepNext/>
        <w:widowControl w:val="0"/>
        <w:tabs>
          <w:tab w:val="left" w:pos="8080"/>
        </w:tabs>
        <w:spacing w:after="0" w:line="240" w:lineRule="auto"/>
        <w:ind w:left="4320" w:right="-1"/>
        <w:jc w:val="both"/>
        <w:rPr>
          <w:rFonts w:eastAsia="Times New Roman" w:cs="Arial"/>
          <w:i/>
          <w:iCs/>
          <w:sz w:val="22"/>
          <w:szCs w:val="24"/>
          <w:lang w:val="en-ZA" w:eastAsia="en-ZA"/>
        </w:rPr>
      </w:pPr>
    </w:p>
    <w:p w14:paraId="0DDE1FBC" w14:textId="00A2AC48" w:rsidR="006A69B2" w:rsidRPr="006A69B2" w:rsidRDefault="003A6FA7" w:rsidP="009424C8">
      <w:pPr>
        <w:keepNext/>
        <w:widowControl w:val="0"/>
        <w:spacing w:after="0" w:line="240" w:lineRule="auto"/>
        <w:ind w:right="-1"/>
        <w:jc w:val="both"/>
        <w:rPr>
          <w:rFonts w:eastAsia="Times New Roman" w:cs="Arial"/>
          <w:sz w:val="22"/>
          <w:szCs w:val="24"/>
          <w:lang w:val="en-ZA" w:eastAsia="en-ZA"/>
        </w:rPr>
      </w:pPr>
      <w:r>
        <w:rPr>
          <w:rFonts w:eastAsia="Times New Roman" w:cs="Arial"/>
          <w:sz w:val="22"/>
          <w:szCs w:val="24"/>
          <w:lang w:val="en-ZA" w:eastAsia="en-ZA"/>
        </w:rPr>
        <w:tab/>
      </w:r>
      <w:r>
        <w:rPr>
          <w:rFonts w:eastAsia="Times New Roman" w:cs="Arial"/>
          <w:sz w:val="22"/>
          <w:szCs w:val="24"/>
          <w:lang w:val="en-ZA" w:eastAsia="en-ZA"/>
        </w:rPr>
        <w:tab/>
      </w:r>
      <w:r>
        <w:rPr>
          <w:rFonts w:eastAsia="Times New Roman" w:cs="Arial"/>
          <w:sz w:val="22"/>
          <w:szCs w:val="24"/>
          <w:lang w:val="en-ZA" w:eastAsia="en-ZA"/>
        </w:rPr>
        <w:tab/>
      </w:r>
      <w:r>
        <w:rPr>
          <w:rFonts w:eastAsia="Times New Roman" w:cs="Arial"/>
          <w:sz w:val="22"/>
          <w:szCs w:val="24"/>
          <w:lang w:val="en-ZA" w:eastAsia="en-ZA"/>
        </w:rPr>
        <w:tab/>
      </w:r>
      <w:r>
        <w:rPr>
          <w:rFonts w:eastAsia="Times New Roman" w:cs="Arial"/>
          <w:sz w:val="22"/>
          <w:szCs w:val="24"/>
          <w:lang w:val="en-ZA" w:eastAsia="en-ZA"/>
        </w:rPr>
        <w:tab/>
      </w:r>
      <w:r w:rsidR="006A69B2" w:rsidRPr="006A69B2">
        <w:rPr>
          <w:rFonts w:eastAsia="Times New Roman" w:cs="Arial"/>
          <w:sz w:val="22"/>
          <w:szCs w:val="24"/>
          <w:lang w:val="en-ZA" w:eastAsia="en-ZA"/>
        </w:rPr>
        <w:t xml:space="preserve">For and on behalf of </w:t>
      </w:r>
    </w:p>
    <w:p w14:paraId="34D922FA" w14:textId="2ADBAF96" w:rsidR="001409EC" w:rsidRPr="009424C8" w:rsidRDefault="001409EC" w:rsidP="001409EC">
      <w:pPr>
        <w:rPr>
          <w:bCs/>
          <w:noProof/>
          <w:sz w:val="22"/>
          <w:lang w:eastAsia="en-ZA"/>
        </w:rPr>
      </w:pPr>
      <w:r>
        <w:rPr>
          <w:b/>
          <w:noProof/>
          <w:sz w:val="24"/>
          <w:szCs w:val="24"/>
          <w:lang w:eastAsia="en-ZA"/>
        </w:rPr>
        <w:tab/>
      </w:r>
      <w:r>
        <w:rPr>
          <w:b/>
          <w:noProof/>
          <w:sz w:val="24"/>
          <w:szCs w:val="24"/>
          <w:lang w:eastAsia="en-ZA"/>
        </w:rPr>
        <w:tab/>
      </w:r>
      <w:r>
        <w:rPr>
          <w:b/>
          <w:noProof/>
          <w:sz w:val="24"/>
          <w:szCs w:val="24"/>
          <w:lang w:eastAsia="en-ZA"/>
        </w:rPr>
        <w:tab/>
      </w:r>
      <w:r>
        <w:rPr>
          <w:b/>
          <w:noProof/>
          <w:sz w:val="24"/>
          <w:szCs w:val="24"/>
          <w:lang w:eastAsia="en-ZA"/>
        </w:rPr>
        <w:tab/>
      </w:r>
      <w:r>
        <w:rPr>
          <w:b/>
          <w:noProof/>
          <w:sz w:val="24"/>
          <w:szCs w:val="24"/>
          <w:lang w:eastAsia="en-ZA"/>
        </w:rPr>
        <w:tab/>
      </w:r>
      <w:r w:rsidR="00CA349A" w:rsidRPr="009424C8">
        <w:rPr>
          <w:bCs/>
          <w:i/>
          <w:iCs/>
          <w:noProof/>
          <w:sz w:val="22"/>
          <w:highlight w:val="yellow"/>
          <w:lang w:eastAsia="en-ZA"/>
        </w:rPr>
        <w:t>[insert name of company that is borrowing money]</w:t>
      </w:r>
    </w:p>
    <w:p w14:paraId="0AEE1D09" w14:textId="77777777" w:rsidR="006A69B2" w:rsidRPr="006A69B2" w:rsidRDefault="006A69B2" w:rsidP="006A69B2">
      <w:pPr>
        <w:keepNext/>
        <w:widowControl w:val="0"/>
        <w:spacing w:before="720" w:after="0" w:line="240" w:lineRule="auto"/>
        <w:jc w:val="both"/>
        <w:rPr>
          <w:rFonts w:eastAsia="Times New Roman" w:cs="Arial"/>
          <w:sz w:val="22"/>
          <w:szCs w:val="24"/>
          <w:lang w:val="en-ZA" w:eastAsia="en-ZA"/>
        </w:rPr>
      </w:pPr>
    </w:p>
    <w:tbl>
      <w:tblPr>
        <w:tblW w:w="0" w:type="auto"/>
        <w:tblInd w:w="4428" w:type="dxa"/>
        <w:tblLook w:val="01E0" w:firstRow="1" w:lastRow="1" w:firstColumn="1" w:lastColumn="1" w:noHBand="0" w:noVBand="0"/>
      </w:tblPr>
      <w:tblGrid>
        <w:gridCol w:w="3834"/>
      </w:tblGrid>
      <w:tr w:rsidR="006A69B2" w:rsidRPr="006A69B2" w14:paraId="0B4970F4" w14:textId="77777777" w:rsidTr="009829F0">
        <w:trPr>
          <w:trHeight w:val="615"/>
        </w:trPr>
        <w:tc>
          <w:tcPr>
            <w:tcW w:w="3834" w:type="dxa"/>
            <w:tcBorders>
              <w:top w:val="single" w:sz="4" w:space="0" w:color="auto"/>
              <w:bottom w:val="single" w:sz="4" w:space="0" w:color="auto"/>
            </w:tcBorders>
          </w:tcPr>
          <w:p w14:paraId="6BDCA8ED" w14:textId="77777777" w:rsidR="006A69B2" w:rsidRPr="006A69B2" w:rsidRDefault="006A69B2" w:rsidP="006A69B2">
            <w:pPr>
              <w:keepNext/>
              <w:spacing w:after="0" w:line="240" w:lineRule="auto"/>
              <w:ind w:left="-108"/>
              <w:jc w:val="both"/>
              <w:rPr>
                <w:rFonts w:eastAsia="Times New Roman" w:cs="Arial"/>
                <w:sz w:val="22"/>
                <w:szCs w:val="24"/>
                <w:lang w:val="en-ZA" w:eastAsia="en-ZA"/>
              </w:rPr>
            </w:pPr>
            <w:r w:rsidRPr="006A69B2">
              <w:rPr>
                <w:rFonts w:eastAsia="Times New Roman" w:cs="Arial"/>
                <w:sz w:val="22"/>
                <w:szCs w:val="24"/>
                <w:lang w:val="en-ZA" w:eastAsia="en-ZA"/>
              </w:rPr>
              <w:t>Signature</w:t>
            </w:r>
          </w:p>
        </w:tc>
      </w:tr>
      <w:tr w:rsidR="006A69B2" w:rsidRPr="006A69B2" w14:paraId="733C53FA" w14:textId="77777777" w:rsidTr="009829F0">
        <w:trPr>
          <w:trHeight w:val="615"/>
        </w:trPr>
        <w:tc>
          <w:tcPr>
            <w:tcW w:w="3834" w:type="dxa"/>
            <w:tcBorders>
              <w:top w:val="single" w:sz="4" w:space="0" w:color="auto"/>
              <w:bottom w:val="single" w:sz="4" w:space="0" w:color="auto"/>
            </w:tcBorders>
          </w:tcPr>
          <w:p w14:paraId="1B7F0700" w14:textId="48EBD80C" w:rsidR="006A69B2" w:rsidRPr="006A69B2" w:rsidRDefault="006A69B2" w:rsidP="006A69B2">
            <w:pPr>
              <w:keepNext/>
              <w:spacing w:after="0" w:line="240" w:lineRule="auto"/>
              <w:ind w:left="-108"/>
              <w:jc w:val="both"/>
              <w:rPr>
                <w:rFonts w:eastAsia="Times New Roman" w:cs="Arial"/>
                <w:sz w:val="22"/>
                <w:szCs w:val="24"/>
                <w:lang w:val="en-ZA" w:eastAsia="en-ZA"/>
              </w:rPr>
            </w:pPr>
            <w:r w:rsidRPr="006A69B2">
              <w:rPr>
                <w:rFonts w:eastAsia="Times New Roman" w:cs="Arial"/>
                <w:sz w:val="22"/>
                <w:szCs w:val="24"/>
                <w:lang w:val="en-ZA" w:eastAsia="en-ZA"/>
              </w:rPr>
              <w:t xml:space="preserve">Name of </w:t>
            </w:r>
            <w:r w:rsidR="00CA349A">
              <w:rPr>
                <w:rFonts w:eastAsia="Times New Roman" w:cs="Arial"/>
                <w:sz w:val="22"/>
                <w:szCs w:val="24"/>
                <w:lang w:val="en-ZA" w:eastAsia="en-ZA"/>
              </w:rPr>
              <w:t>s</w:t>
            </w:r>
            <w:r w:rsidRPr="006A69B2">
              <w:rPr>
                <w:rFonts w:eastAsia="Times New Roman" w:cs="Arial"/>
                <w:sz w:val="22"/>
                <w:szCs w:val="24"/>
                <w:lang w:val="en-ZA" w:eastAsia="en-ZA"/>
              </w:rPr>
              <w:t>ignatory</w:t>
            </w:r>
          </w:p>
        </w:tc>
      </w:tr>
      <w:tr w:rsidR="006A69B2" w:rsidRPr="006A69B2" w14:paraId="6A38635B" w14:textId="77777777" w:rsidTr="009829F0">
        <w:trPr>
          <w:trHeight w:val="615"/>
        </w:trPr>
        <w:tc>
          <w:tcPr>
            <w:tcW w:w="3834" w:type="dxa"/>
            <w:tcBorders>
              <w:top w:val="single" w:sz="4" w:space="0" w:color="auto"/>
            </w:tcBorders>
          </w:tcPr>
          <w:p w14:paraId="6C6E9AE0" w14:textId="1ACC13F0" w:rsidR="006A69B2" w:rsidRPr="006A69B2" w:rsidRDefault="006A69B2" w:rsidP="006A69B2">
            <w:pPr>
              <w:spacing w:after="0" w:line="240" w:lineRule="auto"/>
              <w:ind w:left="-108"/>
              <w:jc w:val="both"/>
              <w:rPr>
                <w:rFonts w:eastAsia="Times New Roman" w:cs="Arial"/>
                <w:sz w:val="22"/>
                <w:szCs w:val="24"/>
                <w:lang w:val="en-ZA" w:eastAsia="en-ZA"/>
              </w:rPr>
            </w:pPr>
            <w:r w:rsidRPr="006A69B2">
              <w:rPr>
                <w:rFonts w:eastAsia="Times New Roman" w:cs="Arial"/>
                <w:sz w:val="22"/>
                <w:szCs w:val="24"/>
                <w:lang w:val="en-ZA" w:eastAsia="en-ZA"/>
              </w:rPr>
              <w:t xml:space="preserve">Designation of </w:t>
            </w:r>
            <w:r w:rsidR="00CA349A">
              <w:rPr>
                <w:rFonts w:eastAsia="Times New Roman" w:cs="Arial"/>
                <w:sz w:val="22"/>
                <w:szCs w:val="24"/>
                <w:lang w:val="en-ZA" w:eastAsia="en-ZA"/>
              </w:rPr>
              <w:t>s</w:t>
            </w:r>
            <w:r w:rsidRPr="006A69B2">
              <w:rPr>
                <w:rFonts w:eastAsia="Times New Roman" w:cs="Arial"/>
                <w:sz w:val="22"/>
                <w:szCs w:val="24"/>
                <w:lang w:val="en-ZA" w:eastAsia="en-ZA"/>
              </w:rPr>
              <w:t>ignatory</w:t>
            </w:r>
          </w:p>
        </w:tc>
      </w:tr>
    </w:tbl>
    <w:p w14:paraId="59E67C38" w14:textId="77777777" w:rsidR="0018775B" w:rsidRPr="0066020E" w:rsidRDefault="0018775B" w:rsidP="00CD5874">
      <w:pPr>
        <w:widowControl w:val="0"/>
        <w:tabs>
          <w:tab w:val="left" w:pos="567"/>
          <w:tab w:val="left" w:pos="851"/>
          <w:tab w:val="left" w:pos="1134"/>
          <w:tab w:val="left" w:pos="1418"/>
          <w:tab w:val="left" w:pos="1701"/>
          <w:tab w:val="left" w:pos="1985"/>
          <w:tab w:val="left" w:pos="2268"/>
        </w:tabs>
        <w:spacing w:before="240" w:after="0" w:line="360" w:lineRule="auto"/>
        <w:ind w:left="567"/>
        <w:jc w:val="both"/>
        <w:rPr>
          <w:rFonts w:eastAsia="Times New Roman" w:cs="Arial"/>
          <w:sz w:val="24"/>
          <w:szCs w:val="24"/>
          <w:lang w:val="en-ZA" w:eastAsia="en-ZA"/>
        </w:rPr>
      </w:pPr>
    </w:p>
    <w:sectPr w:rsidR="0018775B" w:rsidRPr="0066020E">
      <w:headerReference w:type="default" r:id="rId13"/>
      <w:foot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5" w:author="NDB" w:date="2021-06-05T20:41:00Z" w:initials="NDB">
    <w:p w14:paraId="18D280B3" w14:textId="445EE48A" w:rsidR="00DC10CE" w:rsidRDefault="009829F0">
      <w:pPr>
        <w:pStyle w:val="CommentText"/>
      </w:pPr>
      <w:r>
        <w:rPr>
          <w:rStyle w:val="CommentReference"/>
        </w:rPr>
        <w:annotationRef/>
      </w:r>
      <w:r w:rsidR="00DC10CE">
        <w:t>Link to Reg 32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D280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D280B3" w16cid:durableId="24665F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C48AE" w14:textId="77777777" w:rsidR="00C712AF" w:rsidRDefault="00C712AF" w:rsidP="006759C0">
      <w:pPr>
        <w:spacing w:after="0" w:line="240" w:lineRule="auto"/>
      </w:pPr>
      <w:r>
        <w:separator/>
      </w:r>
    </w:p>
  </w:endnote>
  <w:endnote w:type="continuationSeparator" w:id="0">
    <w:p w14:paraId="4830BB7E" w14:textId="77777777" w:rsidR="00C712AF" w:rsidRDefault="00C712AF" w:rsidP="00675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35C6D" w14:textId="15C23EE6" w:rsidR="009829F0" w:rsidRPr="003D45E9" w:rsidRDefault="009829F0" w:rsidP="006759C0">
    <w:pPr>
      <w:pStyle w:val="Footer"/>
      <w:jc w:val="right"/>
      <w:rPr>
        <w:color w:val="767171" w:themeColor="background2" w:themeShade="80"/>
      </w:rPr>
    </w:pPr>
    <w:r w:rsidRPr="003D45E9">
      <w:rPr>
        <w:color w:val="767171" w:themeColor="background2" w:themeShade="80"/>
      </w:rPr>
      <w:t>Example of a loan agreement not impacted by the National Credit Act 34 of 2005 (NCA)</w:t>
    </w:r>
  </w:p>
  <w:p w14:paraId="5343CDA0" w14:textId="77777777" w:rsidR="009829F0" w:rsidRDefault="00982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8662E" w14:textId="77777777" w:rsidR="00C712AF" w:rsidRDefault="00C712AF" w:rsidP="006759C0">
      <w:pPr>
        <w:spacing w:after="0" w:line="240" w:lineRule="auto"/>
      </w:pPr>
      <w:r>
        <w:separator/>
      </w:r>
    </w:p>
  </w:footnote>
  <w:footnote w:type="continuationSeparator" w:id="0">
    <w:p w14:paraId="757DDE33" w14:textId="77777777" w:rsidR="00C712AF" w:rsidRDefault="00C712AF" w:rsidP="00675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1BC8D" w14:textId="77777777" w:rsidR="009829F0" w:rsidRDefault="00982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312C1"/>
    <w:multiLevelType w:val="multilevel"/>
    <w:tmpl w:val="6AD84868"/>
    <w:lvl w:ilvl="0">
      <w:start w:val="1"/>
      <w:numFmt w:val="decimal"/>
      <w:pStyle w:val="clevel1"/>
      <w:lvlText w:val="§%1"/>
      <w:lvlJc w:val="left"/>
      <w:pPr>
        <w:tabs>
          <w:tab w:val="num" w:pos="567"/>
        </w:tabs>
        <w:ind w:left="567" w:hanging="567"/>
      </w:pPr>
      <w:rPr>
        <w:rFonts w:ascii="Arial" w:hAnsi="Arial" w:hint="default"/>
        <w:b w:val="0"/>
        <w:i w:val="0"/>
        <w:color w:val="auto"/>
        <w:sz w:val="24"/>
        <w:szCs w:val="24"/>
        <w:u w:val="none"/>
      </w:rPr>
    </w:lvl>
    <w:lvl w:ilvl="1">
      <w:start w:val="1"/>
      <w:numFmt w:val="decimal"/>
      <w:pStyle w:val="clevel2"/>
      <w:lvlText w:val="§%1.%2"/>
      <w:lvlJc w:val="left"/>
      <w:pPr>
        <w:tabs>
          <w:tab w:val="num" w:pos="851"/>
        </w:tabs>
        <w:ind w:left="851" w:hanging="851"/>
      </w:pPr>
      <w:rPr>
        <w:rFonts w:ascii="Arial" w:hAnsi="Arial" w:hint="default"/>
        <w:b w:val="0"/>
        <w:i w:val="0"/>
        <w:sz w:val="24"/>
      </w:rPr>
    </w:lvl>
    <w:lvl w:ilvl="2">
      <w:start w:val="1"/>
      <w:numFmt w:val="decimal"/>
      <w:pStyle w:val="clevel3"/>
      <w:lvlText w:val="§%1.%2.%3"/>
      <w:lvlJc w:val="left"/>
      <w:pPr>
        <w:tabs>
          <w:tab w:val="num" w:pos="1276"/>
        </w:tabs>
        <w:ind w:left="1276" w:hanging="1134"/>
      </w:pPr>
      <w:rPr>
        <w:rFonts w:ascii="Arial" w:hAnsi="Arial" w:hint="default"/>
        <w:b w:val="0"/>
        <w:i w:val="0"/>
        <w:sz w:val="24"/>
      </w:rPr>
    </w:lvl>
    <w:lvl w:ilvl="3">
      <w:start w:val="1"/>
      <w:numFmt w:val="decimal"/>
      <w:pStyle w:val="clevel4"/>
      <w:lvlText w:val="§%1.%2.%3.%4"/>
      <w:lvlJc w:val="left"/>
      <w:pPr>
        <w:tabs>
          <w:tab w:val="num" w:pos="1418"/>
        </w:tabs>
        <w:ind w:left="1418" w:hanging="1418"/>
      </w:pPr>
      <w:rPr>
        <w:rFonts w:ascii="Arial" w:hAnsi="Arial" w:hint="default"/>
        <w:b w:val="0"/>
        <w:i w:val="0"/>
        <w:sz w:val="24"/>
      </w:rPr>
    </w:lvl>
    <w:lvl w:ilvl="4">
      <w:start w:val="1"/>
      <w:numFmt w:val="decimal"/>
      <w:pStyle w:val="clevel5"/>
      <w:lvlText w:val="§%1.%2.%3.%4.%5"/>
      <w:lvlJc w:val="left"/>
      <w:pPr>
        <w:tabs>
          <w:tab w:val="num" w:pos="1701"/>
        </w:tabs>
        <w:ind w:left="1701" w:hanging="1701"/>
      </w:pPr>
      <w:rPr>
        <w:rFonts w:ascii="Arial" w:hAnsi="Arial" w:hint="default"/>
        <w:b w:val="0"/>
        <w:i w:val="0"/>
        <w:sz w:val="24"/>
      </w:rPr>
    </w:lvl>
    <w:lvl w:ilvl="5">
      <w:start w:val="1"/>
      <w:numFmt w:val="decimal"/>
      <w:lvlText w:val="%1.%2.%3.%4.%5.%6"/>
      <w:lvlJc w:val="left"/>
      <w:pPr>
        <w:tabs>
          <w:tab w:val="num" w:pos="1985"/>
        </w:tabs>
        <w:ind w:left="1985" w:hanging="1985"/>
      </w:pPr>
      <w:rPr>
        <w:rFonts w:ascii="Arial" w:hAnsi="Arial" w:hint="default"/>
        <w:b w:val="0"/>
        <w:i w:val="0"/>
        <w:sz w:val="24"/>
      </w:rPr>
    </w:lvl>
    <w:lvl w:ilvl="6">
      <w:start w:val="1"/>
      <w:numFmt w:val="decimal"/>
      <w:lvlText w:val="%1.%2.%3.%4.%5.%6.%7"/>
      <w:lvlJc w:val="left"/>
      <w:pPr>
        <w:tabs>
          <w:tab w:val="num" w:pos="2268"/>
        </w:tabs>
        <w:ind w:left="2268" w:hanging="2268"/>
      </w:pPr>
      <w:rPr>
        <w:rFonts w:ascii="Arial" w:hAnsi="Arial" w:hint="default"/>
        <w:b w:val="0"/>
        <w:i w:val="0"/>
        <w:sz w:val="24"/>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639C2746"/>
    <w:multiLevelType w:val="hybridMultilevel"/>
    <w:tmpl w:val="D382E1B2"/>
    <w:lvl w:ilvl="0" w:tplc="DADE036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688E4A7D"/>
    <w:multiLevelType w:val="multilevel"/>
    <w:tmpl w:val="9EE410C6"/>
    <w:lvl w:ilvl="0">
      <w:start w:val="1"/>
      <w:numFmt w:val="decimal"/>
      <w:pStyle w:val="level1"/>
      <w:isLgl/>
      <w:lvlText w:val="%1"/>
      <w:lvlJc w:val="left"/>
      <w:pPr>
        <w:tabs>
          <w:tab w:val="num" w:pos="567"/>
        </w:tabs>
        <w:ind w:left="567" w:hanging="567"/>
      </w:pPr>
      <w:rPr>
        <w:rFonts w:ascii="Arial" w:hAnsi="Arial" w:hint="default"/>
        <w:b w:val="0"/>
        <w:i w:val="0"/>
        <w:color w:val="auto"/>
        <w:sz w:val="22"/>
        <w:szCs w:val="22"/>
        <w:u w:val="none"/>
      </w:rPr>
    </w:lvl>
    <w:lvl w:ilvl="1">
      <w:start w:val="1"/>
      <w:numFmt w:val="decimal"/>
      <w:pStyle w:val="level2"/>
      <w:isLgl/>
      <w:lvlText w:val="%1.%2"/>
      <w:lvlJc w:val="left"/>
      <w:pPr>
        <w:tabs>
          <w:tab w:val="num" w:pos="851"/>
        </w:tabs>
        <w:ind w:left="851" w:hanging="851"/>
      </w:pPr>
      <w:rPr>
        <w:rFonts w:ascii="Arial (W1)" w:hAnsi="Arial (W1)" w:hint="default"/>
        <w:b w:val="0"/>
        <w:i w:val="0"/>
        <w:sz w:val="22"/>
        <w:szCs w:val="22"/>
      </w:rPr>
    </w:lvl>
    <w:lvl w:ilvl="2">
      <w:start w:val="1"/>
      <w:numFmt w:val="decimal"/>
      <w:pStyle w:val="level3"/>
      <w:isLgl/>
      <w:lvlText w:val="%1.%2.%3"/>
      <w:lvlJc w:val="left"/>
      <w:pPr>
        <w:tabs>
          <w:tab w:val="num" w:pos="1134"/>
        </w:tabs>
        <w:ind w:left="1134" w:hanging="1134"/>
      </w:pPr>
      <w:rPr>
        <w:rFonts w:ascii="Arial (W1)" w:hAnsi="Arial (W1)" w:hint="default"/>
        <w:b w:val="0"/>
        <w:i w:val="0"/>
        <w:sz w:val="22"/>
        <w:szCs w:val="22"/>
      </w:rPr>
    </w:lvl>
    <w:lvl w:ilvl="3">
      <w:start w:val="1"/>
      <w:numFmt w:val="decimal"/>
      <w:pStyle w:val="level4"/>
      <w:isLgl/>
      <w:lvlText w:val="%1.%2.%3.%4"/>
      <w:lvlJc w:val="left"/>
      <w:pPr>
        <w:tabs>
          <w:tab w:val="num" w:pos="1418"/>
        </w:tabs>
        <w:ind w:left="1418" w:hanging="1418"/>
      </w:pPr>
      <w:rPr>
        <w:rFonts w:ascii="Arial (W1)" w:hAnsi="Arial (W1)" w:hint="default"/>
        <w:b w:val="0"/>
        <w:i w:val="0"/>
        <w:sz w:val="22"/>
        <w:szCs w:val="22"/>
      </w:rPr>
    </w:lvl>
    <w:lvl w:ilvl="4">
      <w:start w:val="1"/>
      <w:numFmt w:val="decimal"/>
      <w:pStyle w:val="level5"/>
      <w:lvlText w:val="%1.%2.%3.%4.%5"/>
      <w:lvlJc w:val="left"/>
      <w:pPr>
        <w:tabs>
          <w:tab w:val="num" w:pos="1701"/>
        </w:tabs>
        <w:ind w:left="1701" w:hanging="1701"/>
      </w:pPr>
      <w:rPr>
        <w:rFonts w:ascii="Arial (W1)" w:hAnsi="Arial (W1)" w:hint="default"/>
        <w:b w:val="0"/>
        <w:i w:val="0"/>
        <w:sz w:val="22"/>
        <w:szCs w:val="22"/>
      </w:rPr>
    </w:lvl>
    <w:lvl w:ilvl="5">
      <w:start w:val="1"/>
      <w:numFmt w:val="decimal"/>
      <w:pStyle w:val="level6"/>
      <w:lvlText w:val="%1.%2.%3.%4.%5.%6"/>
      <w:lvlJc w:val="left"/>
      <w:pPr>
        <w:tabs>
          <w:tab w:val="num" w:pos="1985"/>
        </w:tabs>
        <w:ind w:left="1985" w:hanging="1985"/>
      </w:pPr>
      <w:rPr>
        <w:rFonts w:ascii="Arial (W1)" w:hAnsi="Arial (W1)" w:hint="default"/>
        <w:b w:val="0"/>
        <w:i w:val="0"/>
        <w:sz w:val="22"/>
        <w:szCs w:val="22"/>
      </w:rPr>
    </w:lvl>
    <w:lvl w:ilvl="6">
      <w:start w:val="1"/>
      <w:numFmt w:val="decimal"/>
      <w:pStyle w:val="level7"/>
      <w:lvlText w:val="%1.%2.%3.%4.%5.%6.%7"/>
      <w:lvlJc w:val="left"/>
      <w:pPr>
        <w:tabs>
          <w:tab w:val="num" w:pos="2268"/>
        </w:tabs>
        <w:ind w:left="2268" w:hanging="2268"/>
      </w:pPr>
      <w:rPr>
        <w:rFonts w:ascii="Arial (W1)" w:hAnsi="Arial (W1)" w:hint="default"/>
        <w:b w:val="0"/>
        <w:i w:val="0"/>
        <w:sz w:val="22"/>
        <w:szCs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754932480">
    <w:abstractNumId w:val="1"/>
  </w:num>
  <w:num w:numId="2" w16cid:durableId="886994024">
    <w:abstractNumId w:val="2"/>
  </w:num>
  <w:num w:numId="3" w16cid:durableId="409817746">
    <w:abstractNumId w:val="0"/>
  </w:num>
  <w:num w:numId="4" w16cid:durableId="2119981974">
    <w:abstractNumId w:val="2"/>
  </w:num>
  <w:num w:numId="5" w16cid:durableId="111288191">
    <w:abstractNumId w:val="2"/>
  </w:num>
  <w:num w:numId="6" w16cid:durableId="316151182">
    <w:abstractNumId w:val="2"/>
  </w:num>
  <w:num w:numId="7" w16cid:durableId="1114786978">
    <w:abstractNumId w:val="2"/>
  </w:num>
  <w:num w:numId="8" w16cid:durableId="1174028014">
    <w:abstractNumId w:val="2"/>
  </w:num>
  <w:num w:numId="9" w16cid:durableId="399527437">
    <w:abstractNumId w:val="2"/>
  </w:num>
  <w:num w:numId="10" w16cid:durableId="1067848959">
    <w:abstractNumId w:val="2"/>
  </w:num>
  <w:num w:numId="11" w16cid:durableId="813136866">
    <w:abstractNumId w:val="2"/>
  </w:num>
  <w:num w:numId="12" w16cid:durableId="517281794">
    <w:abstractNumId w:val="2"/>
  </w:num>
  <w:num w:numId="13" w16cid:durableId="52504523">
    <w:abstractNumId w:val="2"/>
  </w:num>
  <w:num w:numId="14" w16cid:durableId="1345782573">
    <w:abstractNumId w:val="2"/>
  </w:num>
  <w:num w:numId="15" w16cid:durableId="1561552040">
    <w:abstractNumId w:val="2"/>
  </w:num>
  <w:num w:numId="16" w16cid:durableId="80349794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DB">
    <w15:presenceInfo w15:providerId="None" w15:userId="N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A90"/>
    <w:rsid w:val="00002D89"/>
    <w:rsid w:val="00007E29"/>
    <w:rsid w:val="000138CF"/>
    <w:rsid w:val="0002713F"/>
    <w:rsid w:val="000354C6"/>
    <w:rsid w:val="000368B2"/>
    <w:rsid w:val="0004032D"/>
    <w:rsid w:val="00043BC1"/>
    <w:rsid w:val="00046C00"/>
    <w:rsid w:val="00074251"/>
    <w:rsid w:val="00075ACA"/>
    <w:rsid w:val="00075D7A"/>
    <w:rsid w:val="00095760"/>
    <w:rsid w:val="000A1CB2"/>
    <w:rsid w:val="000B5AAC"/>
    <w:rsid w:val="000D01DA"/>
    <w:rsid w:val="000E0555"/>
    <w:rsid w:val="000E12BB"/>
    <w:rsid w:val="000E4797"/>
    <w:rsid w:val="000E5581"/>
    <w:rsid w:val="000F3C44"/>
    <w:rsid w:val="001017AC"/>
    <w:rsid w:val="00121C58"/>
    <w:rsid w:val="001328B6"/>
    <w:rsid w:val="00134BC2"/>
    <w:rsid w:val="00140418"/>
    <w:rsid w:val="001409EC"/>
    <w:rsid w:val="00157C4E"/>
    <w:rsid w:val="00165CBA"/>
    <w:rsid w:val="001768AD"/>
    <w:rsid w:val="001801DB"/>
    <w:rsid w:val="00180ECC"/>
    <w:rsid w:val="0018775B"/>
    <w:rsid w:val="001B6FE0"/>
    <w:rsid w:val="001C4E2D"/>
    <w:rsid w:val="001D74CC"/>
    <w:rsid w:val="001E7046"/>
    <w:rsid w:val="001F19BB"/>
    <w:rsid w:val="001F1DD8"/>
    <w:rsid w:val="001F6B7D"/>
    <w:rsid w:val="00200DD3"/>
    <w:rsid w:val="00225EAF"/>
    <w:rsid w:val="002343AB"/>
    <w:rsid w:val="00251174"/>
    <w:rsid w:val="0025182F"/>
    <w:rsid w:val="0026619B"/>
    <w:rsid w:val="00266910"/>
    <w:rsid w:val="002A75D7"/>
    <w:rsid w:val="002B7A37"/>
    <w:rsid w:val="002D5557"/>
    <w:rsid w:val="002E0D06"/>
    <w:rsid w:val="002E67C8"/>
    <w:rsid w:val="002F76D5"/>
    <w:rsid w:val="003134CB"/>
    <w:rsid w:val="00334887"/>
    <w:rsid w:val="00341DFE"/>
    <w:rsid w:val="003431EE"/>
    <w:rsid w:val="003457DF"/>
    <w:rsid w:val="003514B8"/>
    <w:rsid w:val="00361AEE"/>
    <w:rsid w:val="0036353D"/>
    <w:rsid w:val="00364A12"/>
    <w:rsid w:val="00365BD0"/>
    <w:rsid w:val="003952EA"/>
    <w:rsid w:val="00396C64"/>
    <w:rsid w:val="003A049A"/>
    <w:rsid w:val="003A3270"/>
    <w:rsid w:val="003A6FA7"/>
    <w:rsid w:val="003C5972"/>
    <w:rsid w:val="003C7334"/>
    <w:rsid w:val="003D2FE0"/>
    <w:rsid w:val="003D45E9"/>
    <w:rsid w:val="003E1DB2"/>
    <w:rsid w:val="003F2C5C"/>
    <w:rsid w:val="0040420A"/>
    <w:rsid w:val="004122AE"/>
    <w:rsid w:val="00412D49"/>
    <w:rsid w:val="00413412"/>
    <w:rsid w:val="00420414"/>
    <w:rsid w:val="0046536B"/>
    <w:rsid w:val="00470E31"/>
    <w:rsid w:val="004A529A"/>
    <w:rsid w:val="004A7357"/>
    <w:rsid w:val="004B6442"/>
    <w:rsid w:val="004C1FE2"/>
    <w:rsid w:val="004C2E64"/>
    <w:rsid w:val="004D346E"/>
    <w:rsid w:val="004E0C94"/>
    <w:rsid w:val="004F0C2A"/>
    <w:rsid w:val="004F5D15"/>
    <w:rsid w:val="004F6ADC"/>
    <w:rsid w:val="004F7DE6"/>
    <w:rsid w:val="005204B0"/>
    <w:rsid w:val="00532BFD"/>
    <w:rsid w:val="00545065"/>
    <w:rsid w:val="00557218"/>
    <w:rsid w:val="00596A0D"/>
    <w:rsid w:val="005A2B6A"/>
    <w:rsid w:val="005A3B72"/>
    <w:rsid w:val="005C242D"/>
    <w:rsid w:val="006110B3"/>
    <w:rsid w:val="00611FA7"/>
    <w:rsid w:val="00615CA9"/>
    <w:rsid w:val="00625F37"/>
    <w:rsid w:val="00636A40"/>
    <w:rsid w:val="006548B8"/>
    <w:rsid w:val="00657961"/>
    <w:rsid w:val="0066020E"/>
    <w:rsid w:val="00660E6E"/>
    <w:rsid w:val="006759C0"/>
    <w:rsid w:val="00683667"/>
    <w:rsid w:val="006922A1"/>
    <w:rsid w:val="006958B7"/>
    <w:rsid w:val="006A4B3B"/>
    <w:rsid w:val="006A69B2"/>
    <w:rsid w:val="006A76E8"/>
    <w:rsid w:val="006B480B"/>
    <w:rsid w:val="006B7A5E"/>
    <w:rsid w:val="006C23B8"/>
    <w:rsid w:val="006D4834"/>
    <w:rsid w:val="006E2756"/>
    <w:rsid w:val="006E3264"/>
    <w:rsid w:val="00705433"/>
    <w:rsid w:val="00707924"/>
    <w:rsid w:val="0072338D"/>
    <w:rsid w:val="00735C68"/>
    <w:rsid w:val="00747424"/>
    <w:rsid w:val="00752738"/>
    <w:rsid w:val="007833FF"/>
    <w:rsid w:val="0078420E"/>
    <w:rsid w:val="007920B9"/>
    <w:rsid w:val="007A3B8F"/>
    <w:rsid w:val="007B5083"/>
    <w:rsid w:val="007C18DF"/>
    <w:rsid w:val="007C210F"/>
    <w:rsid w:val="007C7D76"/>
    <w:rsid w:val="007D1331"/>
    <w:rsid w:val="007E3600"/>
    <w:rsid w:val="007E4EB6"/>
    <w:rsid w:val="007E55ED"/>
    <w:rsid w:val="007F38A3"/>
    <w:rsid w:val="008017B1"/>
    <w:rsid w:val="00806432"/>
    <w:rsid w:val="00812374"/>
    <w:rsid w:val="00812DE1"/>
    <w:rsid w:val="00820288"/>
    <w:rsid w:val="00822CAF"/>
    <w:rsid w:val="00837040"/>
    <w:rsid w:val="0085476F"/>
    <w:rsid w:val="00856D53"/>
    <w:rsid w:val="00857935"/>
    <w:rsid w:val="0089010C"/>
    <w:rsid w:val="008978D6"/>
    <w:rsid w:val="008A5D48"/>
    <w:rsid w:val="008C1E84"/>
    <w:rsid w:val="008D01C6"/>
    <w:rsid w:val="008D0926"/>
    <w:rsid w:val="008D3843"/>
    <w:rsid w:val="008D5AAF"/>
    <w:rsid w:val="008D5B73"/>
    <w:rsid w:val="008E1662"/>
    <w:rsid w:val="008E3E92"/>
    <w:rsid w:val="008E6A6A"/>
    <w:rsid w:val="008E7B94"/>
    <w:rsid w:val="008F4E17"/>
    <w:rsid w:val="00900F32"/>
    <w:rsid w:val="00906514"/>
    <w:rsid w:val="00931A65"/>
    <w:rsid w:val="00933A90"/>
    <w:rsid w:val="009424C8"/>
    <w:rsid w:val="00950041"/>
    <w:rsid w:val="0095020B"/>
    <w:rsid w:val="00972F3B"/>
    <w:rsid w:val="009829F0"/>
    <w:rsid w:val="009875C0"/>
    <w:rsid w:val="00997187"/>
    <w:rsid w:val="009A47D3"/>
    <w:rsid w:val="009B1478"/>
    <w:rsid w:val="009C3DB9"/>
    <w:rsid w:val="009C5ECC"/>
    <w:rsid w:val="009E2B9F"/>
    <w:rsid w:val="00A105D4"/>
    <w:rsid w:val="00A10F8B"/>
    <w:rsid w:val="00A405B9"/>
    <w:rsid w:val="00A500C4"/>
    <w:rsid w:val="00A63E0A"/>
    <w:rsid w:val="00A70FCA"/>
    <w:rsid w:val="00A7770B"/>
    <w:rsid w:val="00A8570F"/>
    <w:rsid w:val="00AD4697"/>
    <w:rsid w:val="00AE0268"/>
    <w:rsid w:val="00AE2191"/>
    <w:rsid w:val="00AF3650"/>
    <w:rsid w:val="00AF4BE0"/>
    <w:rsid w:val="00B02987"/>
    <w:rsid w:val="00B168DC"/>
    <w:rsid w:val="00B202AC"/>
    <w:rsid w:val="00B2133A"/>
    <w:rsid w:val="00B52E9F"/>
    <w:rsid w:val="00B5498C"/>
    <w:rsid w:val="00B56C97"/>
    <w:rsid w:val="00B60A3E"/>
    <w:rsid w:val="00B60A5D"/>
    <w:rsid w:val="00B6168D"/>
    <w:rsid w:val="00B77012"/>
    <w:rsid w:val="00B82213"/>
    <w:rsid w:val="00B84E48"/>
    <w:rsid w:val="00B95983"/>
    <w:rsid w:val="00BB04B5"/>
    <w:rsid w:val="00BB0BF7"/>
    <w:rsid w:val="00BB63CC"/>
    <w:rsid w:val="00BC5ADE"/>
    <w:rsid w:val="00BC68EB"/>
    <w:rsid w:val="00BD6741"/>
    <w:rsid w:val="00BE1333"/>
    <w:rsid w:val="00BE6D4C"/>
    <w:rsid w:val="00BF3D00"/>
    <w:rsid w:val="00C04083"/>
    <w:rsid w:val="00C46B86"/>
    <w:rsid w:val="00C54B8F"/>
    <w:rsid w:val="00C607FD"/>
    <w:rsid w:val="00C712AF"/>
    <w:rsid w:val="00C7364C"/>
    <w:rsid w:val="00C74983"/>
    <w:rsid w:val="00C76FDD"/>
    <w:rsid w:val="00CA349A"/>
    <w:rsid w:val="00CD5874"/>
    <w:rsid w:val="00CE0332"/>
    <w:rsid w:val="00CF01EE"/>
    <w:rsid w:val="00CF3D0E"/>
    <w:rsid w:val="00D05CA3"/>
    <w:rsid w:val="00D22FF4"/>
    <w:rsid w:val="00D231C6"/>
    <w:rsid w:val="00D23EE0"/>
    <w:rsid w:val="00D272D5"/>
    <w:rsid w:val="00D41F25"/>
    <w:rsid w:val="00D43C3A"/>
    <w:rsid w:val="00D61198"/>
    <w:rsid w:val="00D855AE"/>
    <w:rsid w:val="00D909D7"/>
    <w:rsid w:val="00D91F41"/>
    <w:rsid w:val="00D95539"/>
    <w:rsid w:val="00DA6F11"/>
    <w:rsid w:val="00DC10CE"/>
    <w:rsid w:val="00DC18ED"/>
    <w:rsid w:val="00DC3BFB"/>
    <w:rsid w:val="00DC4DD8"/>
    <w:rsid w:val="00DC64F9"/>
    <w:rsid w:val="00DE331C"/>
    <w:rsid w:val="00DE6229"/>
    <w:rsid w:val="00E02665"/>
    <w:rsid w:val="00E10B61"/>
    <w:rsid w:val="00E454CE"/>
    <w:rsid w:val="00E45A17"/>
    <w:rsid w:val="00E502C0"/>
    <w:rsid w:val="00E57FEC"/>
    <w:rsid w:val="00E71A97"/>
    <w:rsid w:val="00E743AA"/>
    <w:rsid w:val="00E8449C"/>
    <w:rsid w:val="00E91D40"/>
    <w:rsid w:val="00E92A72"/>
    <w:rsid w:val="00EA606E"/>
    <w:rsid w:val="00EB43B4"/>
    <w:rsid w:val="00EC23B3"/>
    <w:rsid w:val="00EC5F52"/>
    <w:rsid w:val="00EE2335"/>
    <w:rsid w:val="00EE3A31"/>
    <w:rsid w:val="00EE692B"/>
    <w:rsid w:val="00EF295B"/>
    <w:rsid w:val="00EF4220"/>
    <w:rsid w:val="00F04F5E"/>
    <w:rsid w:val="00F46443"/>
    <w:rsid w:val="00F5217D"/>
    <w:rsid w:val="00F55F52"/>
    <w:rsid w:val="00F64011"/>
    <w:rsid w:val="00F64052"/>
    <w:rsid w:val="00F802E7"/>
    <w:rsid w:val="00F914D6"/>
    <w:rsid w:val="00F96836"/>
    <w:rsid w:val="00FB0D35"/>
    <w:rsid w:val="00FD0927"/>
    <w:rsid w:val="00FD7B94"/>
    <w:rsid w:val="00FE02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634D"/>
  <w15:chartTrackingRefBased/>
  <w15:docId w15:val="{719C2823-A22C-4C39-BF45-057664F0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9EC"/>
    <w:pPr>
      <w:spacing w:after="240" w:line="360" w:lineRule="atLeast"/>
    </w:pPr>
    <w:rPr>
      <w:rFonts w:ascii="Arial" w:hAnsi="Arial"/>
      <w:sz w:val="20"/>
      <w:lang w:val="en-GB"/>
    </w:rPr>
  </w:style>
  <w:style w:type="paragraph" w:styleId="Heading1">
    <w:name w:val="heading 1"/>
    <w:basedOn w:val="Normal"/>
    <w:next w:val="Normal"/>
    <w:link w:val="Heading1Char"/>
    <w:uiPriority w:val="9"/>
    <w:qFormat/>
    <w:rsid w:val="00C7364C"/>
    <w:pPr>
      <w:keepNext/>
      <w:keepLines/>
      <w:spacing w:before="360" w:after="120" w:line="360" w:lineRule="auto"/>
      <w:jc w:val="both"/>
      <w:outlineLvl w:val="0"/>
    </w:pPr>
    <w:rPr>
      <w:rFonts w:eastAsiaTheme="majorEastAsia" w:cstheme="majorBidi"/>
      <w:sz w:val="24"/>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4Sub">
    <w:name w:val="Clause4Sub"/>
    <w:basedOn w:val="Normal"/>
    <w:next w:val="Clause3Sub"/>
    <w:autoRedefine/>
    <w:qFormat/>
    <w:rsid w:val="00EC5F52"/>
    <w:pPr>
      <w:ind w:left="720"/>
      <w:jc w:val="center"/>
    </w:pPr>
    <w:rPr>
      <w:rFonts w:eastAsia="Times New Roman" w:cs="Times New Roman"/>
      <w:szCs w:val="20"/>
      <w:lang w:eastAsia="en-GB"/>
    </w:rPr>
  </w:style>
  <w:style w:type="paragraph" w:customStyle="1" w:styleId="Clause3Sub">
    <w:name w:val="Clause3Sub"/>
    <w:basedOn w:val="Normal"/>
    <w:next w:val="BodyTextIndent3"/>
    <w:link w:val="Clause3SubChar"/>
    <w:autoRedefine/>
    <w:qFormat/>
    <w:rsid w:val="0036353D"/>
    <w:pPr>
      <w:widowControl w:val="0"/>
      <w:spacing w:before="240" w:after="0" w:line="360" w:lineRule="auto"/>
      <w:ind w:left="2268"/>
      <w:jc w:val="both"/>
    </w:pPr>
    <w:rPr>
      <w:rFonts w:eastAsia="Times New Roman" w:cs="Times New Roman"/>
      <w:szCs w:val="20"/>
      <w:lang w:eastAsia="en-GB"/>
    </w:rPr>
  </w:style>
  <w:style w:type="character" w:customStyle="1" w:styleId="Clause3SubChar">
    <w:name w:val="Clause3Sub Char"/>
    <w:link w:val="Clause3Sub"/>
    <w:rsid w:val="0036353D"/>
    <w:rPr>
      <w:rFonts w:ascii="Arial" w:eastAsia="Times New Roman" w:hAnsi="Arial" w:cs="Times New Roman"/>
      <w:sz w:val="20"/>
      <w:szCs w:val="20"/>
      <w:lang w:eastAsia="en-GB"/>
    </w:rPr>
  </w:style>
  <w:style w:type="paragraph" w:styleId="BodyTextIndent3">
    <w:name w:val="Body Text Indent 3"/>
    <w:basedOn w:val="Normal"/>
    <w:link w:val="BodyTextIndent3Char"/>
    <w:uiPriority w:val="99"/>
    <w:semiHidden/>
    <w:unhideWhenUsed/>
    <w:rsid w:val="0036353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6353D"/>
    <w:rPr>
      <w:sz w:val="16"/>
      <w:szCs w:val="16"/>
    </w:rPr>
  </w:style>
  <w:style w:type="character" w:customStyle="1" w:styleId="Heading1Char">
    <w:name w:val="Heading 1 Char"/>
    <w:basedOn w:val="DefaultParagraphFont"/>
    <w:link w:val="Heading1"/>
    <w:uiPriority w:val="9"/>
    <w:rsid w:val="00C7364C"/>
    <w:rPr>
      <w:rFonts w:ascii="Arial" w:eastAsiaTheme="majorEastAsia" w:hAnsi="Arial" w:cstheme="majorBidi"/>
      <w:sz w:val="24"/>
      <w:szCs w:val="32"/>
      <w:lang w:val="en-GB" w:eastAsia="en-GB"/>
    </w:rPr>
  </w:style>
  <w:style w:type="paragraph" w:styleId="CommentText">
    <w:name w:val="annotation text"/>
    <w:basedOn w:val="Normal"/>
    <w:link w:val="CommentTextChar"/>
    <w:unhideWhenUsed/>
    <w:rsid w:val="00933A90"/>
    <w:pPr>
      <w:spacing w:line="240" w:lineRule="auto"/>
    </w:pPr>
    <w:rPr>
      <w:szCs w:val="20"/>
    </w:rPr>
  </w:style>
  <w:style w:type="character" w:customStyle="1" w:styleId="CommentTextChar">
    <w:name w:val="Comment Text Char"/>
    <w:basedOn w:val="DefaultParagraphFont"/>
    <w:link w:val="CommentText"/>
    <w:rsid w:val="00933A90"/>
    <w:rPr>
      <w:rFonts w:ascii="Arial" w:hAnsi="Arial"/>
      <w:sz w:val="20"/>
      <w:szCs w:val="20"/>
      <w:lang w:val="en-GB"/>
    </w:rPr>
  </w:style>
  <w:style w:type="character" w:styleId="CommentReference">
    <w:name w:val="annotation reference"/>
    <w:basedOn w:val="DefaultParagraphFont"/>
    <w:unhideWhenUsed/>
    <w:rsid w:val="00933A90"/>
    <w:rPr>
      <w:sz w:val="16"/>
      <w:szCs w:val="16"/>
    </w:rPr>
  </w:style>
  <w:style w:type="paragraph" w:styleId="BalloonText">
    <w:name w:val="Balloon Text"/>
    <w:basedOn w:val="Normal"/>
    <w:link w:val="BalloonTextChar"/>
    <w:uiPriority w:val="99"/>
    <w:semiHidden/>
    <w:unhideWhenUsed/>
    <w:rsid w:val="00933A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A90"/>
    <w:rPr>
      <w:rFonts w:ascii="Segoe UI" w:hAnsi="Segoe UI" w:cs="Segoe UI"/>
      <w:sz w:val="18"/>
      <w:szCs w:val="18"/>
      <w:lang w:val="en-GB"/>
    </w:rPr>
  </w:style>
  <w:style w:type="paragraph" w:styleId="NoSpacing">
    <w:name w:val="No Spacing"/>
    <w:uiPriority w:val="1"/>
    <w:qFormat/>
    <w:rsid w:val="00412D49"/>
    <w:pPr>
      <w:spacing w:after="0" w:line="240" w:lineRule="auto"/>
    </w:pPr>
    <w:rPr>
      <w:rFonts w:ascii="Arial" w:hAnsi="Arial"/>
      <w:sz w:val="20"/>
      <w:lang w:val="en-GB"/>
    </w:rPr>
  </w:style>
  <w:style w:type="paragraph" w:styleId="CommentSubject">
    <w:name w:val="annotation subject"/>
    <w:basedOn w:val="CommentText"/>
    <w:next w:val="CommentText"/>
    <w:link w:val="CommentSubjectChar"/>
    <w:uiPriority w:val="99"/>
    <w:semiHidden/>
    <w:unhideWhenUsed/>
    <w:rsid w:val="00412D49"/>
    <w:rPr>
      <w:b/>
      <w:bCs/>
    </w:rPr>
  </w:style>
  <w:style w:type="character" w:customStyle="1" w:styleId="CommentSubjectChar">
    <w:name w:val="Comment Subject Char"/>
    <w:basedOn w:val="CommentTextChar"/>
    <w:link w:val="CommentSubject"/>
    <w:uiPriority w:val="99"/>
    <w:semiHidden/>
    <w:rsid w:val="00412D49"/>
    <w:rPr>
      <w:rFonts w:ascii="Arial" w:hAnsi="Arial"/>
      <w:b/>
      <w:bCs/>
      <w:sz w:val="20"/>
      <w:szCs w:val="20"/>
      <w:lang w:val="en-GB"/>
    </w:rPr>
  </w:style>
  <w:style w:type="paragraph" w:customStyle="1" w:styleId="level1">
    <w:name w:val="level1"/>
    <w:basedOn w:val="Normal"/>
    <w:qFormat/>
    <w:rsid w:val="00AE0268"/>
    <w:pPr>
      <w:keepNext/>
      <w:numPr>
        <w:numId w:val="2"/>
      </w:numPr>
      <w:spacing w:before="240" w:after="0" w:line="360" w:lineRule="auto"/>
      <w:jc w:val="both"/>
    </w:pPr>
    <w:rPr>
      <w:rFonts w:eastAsia="Times New Roman" w:cs="Times New Roman"/>
      <w:b/>
      <w:caps/>
      <w:sz w:val="22"/>
      <w:lang w:val="en-ZA" w:eastAsia="en-ZA"/>
    </w:rPr>
  </w:style>
  <w:style w:type="paragraph" w:customStyle="1" w:styleId="level2">
    <w:name w:val="level2"/>
    <w:basedOn w:val="Normal"/>
    <w:rsid w:val="00AE0268"/>
    <w:pPr>
      <w:widowControl w:val="0"/>
      <w:numPr>
        <w:ilvl w:val="1"/>
        <w:numId w:val="2"/>
      </w:numPr>
      <w:spacing w:before="240" w:after="0" w:line="360" w:lineRule="auto"/>
      <w:jc w:val="both"/>
    </w:pPr>
    <w:rPr>
      <w:rFonts w:eastAsia="Times New Roman" w:cs="Times New Roman"/>
      <w:sz w:val="22"/>
      <w:lang w:val="en-ZA" w:eastAsia="en-ZA"/>
    </w:rPr>
  </w:style>
  <w:style w:type="paragraph" w:customStyle="1" w:styleId="level3">
    <w:name w:val="level3"/>
    <w:basedOn w:val="Normal"/>
    <w:rsid w:val="00AE0268"/>
    <w:pPr>
      <w:widowControl w:val="0"/>
      <w:numPr>
        <w:ilvl w:val="2"/>
        <w:numId w:val="2"/>
      </w:numPr>
      <w:spacing w:before="240" w:after="0" w:line="360" w:lineRule="auto"/>
      <w:jc w:val="both"/>
    </w:pPr>
    <w:rPr>
      <w:rFonts w:eastAsia="Times New Roman" w:cs="Times New Roman"/>
      <w:sz w:val="22"/>
      <w:lang w:val="en-ZA" w:eastAsia="en-ZA"/>
    </w:rPr>
  </w:style>
  <w:style w:type="paragraph" w:customStyle="1" w:styleId="level4">
    <w:name w:val="level4"/>
    <w:basedOn w:val="Normal"/>
    <w:rsid w:val="00AE0268"/>
    <w:pPr>
      <w:widowControl w:val="0"/>
      <w:numPr>
        <w:ilvl w:val="3"/>
        <w:numId w:val="2"/>
      </w:numPr>
      <w:spacing w:before="240" w:after="0" w:line="360" w:lineRule="auto"/>
      <w:jc w:val="both"/>
    </w:pPr>
    <w:rPr>
      <w:rFonts w:eastAsia="Times New Roman" w:cs="Times New Roman"/>
      <w:sz w:val="22"/>
      <w:lang w:val="en-ZA" w:eastAsia="en-ZA"/>
    </w:rPr>
  </w:style>
  <w:style w:type="paragraph" w:customStyle="1" w:styleId="level5">
    <w:name w:val="level5"/>
    <w:basedOn w:val="Normal"/>
    <w:rsid w:val="00AE0268"/>
    <w:pPr>
      <w:widowControl w:val="0"/>
      <w:numPr>
        <w:ilvl w:val="4"/>
        <w:numId w:val="2"/>
      </w:numPr>
      <w:spacing w:before="240" w:after="0" w:line="360" w:lineRule="auto"/>
      <w:jc w:val="both"/>
    </w:pPr>
    <w:rPr>
      <w:rFonts w:eastAsia="Times New Roman" w:cs="Times New Roman"/>
      <w:sz w:val="22"/>
      <w:lang w:val="en-ZA" w:eastAsia="en-ZA"/>
    </w:rPr>
  </w:style>
  <w:style w:type="paragraph" w:customStyle="1" w:styleId="level6">
    <w:name w:val="level6"/>
    <w:basedOn w:val="Normal"/>
    <w:rsid w:val="00AE0268"/>
    <w:pPr>
      <w:widowControl w:val="0"/>
      <w:numPr>
        <w:ilvl w:val="5"/>
        <w:numId w:val="2"/>
      </w:numPr>
      <w:spacing w:before="240" w:after="0" w:line="360" w:lineRule="auto"/>
      <w:jc w:val="both"/>
    </w:pPr>
    <w:rPr>
      <w:rFonts w:eastAsia="Times New Roman" w:cs="Times New Roman"/>
      <w:sz w:val="22"/>
      <w:lang w:val="en-ZA" w:eastAsia="en-ZA"/>
    </w:rPr>
  </w:style>
  <w:style w:type="paragraph" w:customStyle="1" w:styleId="level7">
    <w:name w:val="level7"/>
    <w:basedOn w:val="Normal"/>
    <w:rsid w:val="00AE0268"/>
    <w:pPr>
      <w:widowControl w:val="0"/>
      <w:numPr>
        <w:ilvl w:val="6"/>
        <w:numId w:val="2"/>
      </w:numPr>
      <w:spacing w:before="240" w:after="0" w:line="360" w:lineRule="auto"/>
      <w:jc w:val="both"/>
    </w:pPr>
    <w:rPr>
      <w:rFonts w:eastAsia="Times New Roman" w:cs="Times New Roman"/>
      <w:sz w:val="22"/>
      <w:lang w:val="en-ZA" w:eastAsia="en-ZA"/>
    </w:rPr>
  </w:style>
  <w:style w:type="paragraph" w:customStyle="1" w:styleId="NDClevel1">
    <w:name w:val="NDC. level1"/>
    <w:basedOn w:val="level1"/>
    <w:qFormat/>
    <w:rsid w:val="00AE0268"/>
  </w:style>
  <w:style w:type="paragraph" w:customStyle="1" w:styleId="NDClevel2">
    <w:name w:val="NDC. level2"/>
    <w:basedOn w:val="level2"/>
    <w:qFormat/>
    <w:rsid w:val="00AE0268"/>
  </w:style>
  <w:style w:type="paragraph" w:customStyle="1" w:styleId="NDClevel3">
    <w:name w:val="NDC.level3"/>
    <w:basedOn w:val="level3"/>
    <w:qFormat/>
    <w:rsid w:val="00AE0268"/>
    <w:rPr>
      <w:rFonts w:cs="Arial"/>
      <w:bCs/>
    </w:rPr>
  </w:style>
  <w:style w:type="paragraph" w:customStyle="1" w:styleId="clevel1">
    <w:name w:val="clevel1"/>
    <w:basedOn w:val="level1"/>
    <w:rsid w:val="0078420E"/>
    <w:pPr>
      <w:numPr>
        <w:numId w:val="3"/>
      </w:numPr>
    </w:pPr>
  </w:style>
  <w:style w:type="paragraph" w:customStyle="1" w:styleId="clevel2">
    <w:name w:val="clevel2"/>
    <w:basedOn w:val="level2"/>
    <w:rsid w:val="0078420E"/>
    <w:pPr>
      <w:numPr>
        <w:numId w:val="3"/>
      </w:numPr>
    </w:pPr>
  </w:style>
  <w:style w:type="paragraph" w:customStyle="1" w:styleId="clevel3">
    <w:name w:val="clevel3"/>
    <w:basedOn w:val="level3"/>
    <w:rsid w:val="0078420E"/>
    <w:pPr>
      <w:numPr>
        <w:numId w:val="3"/>
      </w:numPr>
    </w:pPr>
  </w:style>
  <w:style w:type="paragraph" w:customStyle="1" w:styleId="clevel4">
    <w:name w:val="clevel4"/>
    <w:basedOn w:val="level4"/>
    <w:rsid w:val="0078420E"/>
    <w:pPr>
      <w:numPr>
        <w:numId w:val="3"/>
      </w:numPr>
    </w:pPr>
  </w:style>
  <w:style w:type="paragraph" w:customStyle="1" w:styleId="clevel5">
    <w:name w:val="clevel5"/>
    <w:basedOn w:val="level5"/>
    <w:rsid w:val="0078420E"/>
    <w:pPr>
      <w:numPr>
        <w:numId w:val="3"/>
      </w:numPr>
    </w:pPr>
  </w:style>
  <w:style w:type="paragraph" w:customStyle="1" w:styleId="NDClevel4">
    <w:name w:val="NDC.level4"/>
    <w:basedOn w:val="level4"/>
    <w:qFormat/>
    <w:rsid w:val="00C607FD"/>
    <w:pPr>
      <w:numPr>
        <w:ilvl w:val="0"/>
        <w:numId w:val="0"/>
      </w:numPr>
      <w:tabs>
        <w:tab w:val="num" w:pos="1418"/>
      </w:tabs>
      <w:ind w:left="1418" w:hanging="1418"/>
    </w:pPr>
    <w:rPr>
      <w:rFonts w:cs="Arial"/>
    </w:rPr>
  </w:style>
  <w:style w:type="paragraph" w:customStyle="1" w:styleId="NDClevel40">
    <w:name w:val="NDC. level 4"/>
    <w:basedOn w:val="level4"/>
    <w:qFormat/>
    <w:rsid w:val="00C607FD"/>
    <w:rPr>
      <w:rFonts w:cs="Arial"/>
    </w:rPr>
  </w:style>
  <w:style w:type="paragraph" w:styleId="Header">
    <w:name w:val="header"/>
    <w:basedOn w:val="Normal"/>
    <w:link w:val="HeaderChar"/>
    <w:uiPriority w:val="99"/>
    <w:unhideWhenUsed/>
    <w:rsid w:val="006759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9C0"/>
    <w:rPr>
      <w:rFonts w:ascii="Arial" w:hAnsi="Arial"/>
      <w:sz w:val="20"/>
      <w:lang w:val="en-GB"/>
    </w:rPr>
  </w:style>
  <w:style w:type="paragraph" w:styleId="Footer">
    <w:name w:val="footer"/>
    <w:basedOn w:val="Normal"/>
    <w:link w:val="FooterChar"/>
    <w:uiPriority w:val="99"/>
    <w:unhideWhenUsed/>
    <w:rsid w:val="006759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9C0"/>
    <w:rPr>
      <w:rFonts w:ascii="Arial" w:hAnsi="Arial"/>
      <w:sz w:val="20"/>
      <w:lang w:val="en-GB"/>
    </w:rPr>
  </w:style>
  <w:style w:type="character" w:styleId="BookTitle">
    <w:name w:val="Book Title"/>
    <w:basedOn w:val="DefaultParagraphFont"/>
    <w:uiPriority w:val="33"/>
    <w:qFormat/>
    <w:rsid w:val="00365BD0"/>
    <w:rPr>
      <w:b/>
      <w:bCs/>
      <w:i/>
      <w:iCs/>
      <w:spacing w:val="5"/>
    </w:rPr>
  </w:style>
  <w:style w:type="character" w:styleId="Hyperlink">
    <w:name w:val="Hyperlink"/>
    <w:basedOn w:val="DefaultParagraphFont"/>
    <w:uiPriority w:val="99"/>
    <w:unhideWhenUsed/>
    <w:rsid w:val="00D272D5"/>
    <w:rPr>
      <w:color w:val="0563C1" w:themeColor="hyperlink"/>
      <w:u w:val="single"/>
    </w:rPr>
  </w:style>
  <w:style w:type="character" w:styleId="UnresolvedMention">
    <w:name w:val="Unresolved Mention"/>
    <w:basedOn w:val="DefaultParagraphFont"/>
    <w:uiPriority w:val="99"/>
    <w:semiHidden/>
    <w:unhideWhenUsed/>
    <w:rsid w:val="00D272D5"/>
    <w:rPr>
      <w:color w:val="808080"/>
      <w:shd w:val="clear" w:color="auto" w:fill="E6E6E6"/>
    </w:rPr>
  </w:style>
  <w:style w:type="character" w:styleId="FollowedHyperlink">
    <w:name w:val="FollowedHyperlink"/>
    <w:basedOn w:val="DefaultParagraphFont"/>
    <w:uiPriority w:val="99"/>
    <w:semiHidden/>
    <w:unhideWhenUsed/>
    <w:rsid w:val="00D272D5"/>
    <w:rPr>
      <w:color w:val="954F72" w:themeColor="followedHyperlink"/>
      <w:u w:val="single"/>
    </w:rPr>
  </w:style>
  <w:style w:type="paragraph" w:styleId="Revision">
    <w:name w:val="Revision"/>
    <w:hidden/>
    <w:uiPriority w:val="99"/>
    <w:semiHidden/>
    <w:rsid w:val="00396C64"/>
    <w:pPr>
      <w:spacing w:after="0" w:line="240" w:lineRule="auto"/>
    </w:pPr>
    <w:rPr>
      <w:rFonts w:ascii="Arial" w:hAnsi="Arial"/>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74273">
      <w:bodyDiv w:val="1"/>
      <w:marLeft w:val="0"/>
      <w:marRight w:val="0"/>
      <w:marTop w:val="0"/>
      <w:marBottom w:val="0"/>
      <w:divBdr>
        <w:top w:val="none" w:sz="0" w:space="0" w:color="auto"/>
        <w:left w:val="none" w:sz="0" w:space="0" w:color="auto"/>
        <w:bottom w:val="none" w:sz="0" w:space="0" w:color="auto"/>
        <w:right w:val="none" w:sz="0" w:space="0" w:color="auto"/>
      </w:divBdr>
      <w:divsChild>
        <w:div w:id="657727112">
          <w:marLeft w:val="0"/>
          <w:marRight w:val="0"/>
          <w:marTop w:val="120"/>
          <w:marBottom w:val="0"/>
          <w:divBdr>
            <w:top w:val="none" w:sz="0" w:space="0" w:color="auto"/>
            <w:left w:val="none" w:sz="0" w:space="0" w:color="auto"/>
            <w:bottom w:val="none" w:sz="0" w:space="0" w:color="auto"/>
            <w:right w:val="none" w:sz="0" w:space="0" w:color="auto"/>
          </w:divBdr>
        </w:div>
        <w:div w:id="1488472547">
          <w:marLeft w:val="1134"/>
          <w:marRight w:val="0"/>
          <w:marTop w:val="60"/>
          <w:marBottom w:val="0"/>
          <w:divBdr>
            <w:top w:val="none" w:sz="0" w:space="0" w:color="auto"/>
            <w:left w:val="none" w:sz="0" w:space="0" w:color="auto"/>
            <w:bottom w:val="none" w:sz="0" w:space="0" w:color="auto"/>
            <w:right w:val="none" w:sz="0" w:space="0" w:color="auto"/>
          </w:divBdr>
        </w:div>
        <w:div w:id="387337331">
          <w:marLeft w:val="1134"/>
          <w:marRight w:val="0"/>
          <w:marTop w:val="60"/>
          <w:marBottom w:val="0"/>
          <w:divBdr>
            <w:top w:val="none" w:sz="0" w:space="0" w:color="auto"/>
            <w:left w:val="none" w:sz="0" w:space="0" w:color="auto"/>
            <w:bottom w:val="none" w:sz="0" w:space="0" w:color="auto"/>
            <w:right w:val="none" w:sz="0" w:space="0" w:color="auto"/>
          </w:divBdr>
        </w:div>
        <w:div w:id="1679696298">
          <w:marLeft w:val="1134"/>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DA7B84C63D69419A02620AC2B6FE3B" ma:contentTypeVersion="15" ma:contentTypeDescription="Create a new document." ma:contentTypeScope="" ma:versionID="8408e1f47366e9136e7b15f326dfecb8">
  <xsd:schema xmlns:xsd="http://www.w3.org/2001/XMLSchema" xmlns:xs="http://www.w3.org/2001/XMLSchema" xmlns:p="http://schemas.microsoft.com/office/2006/metadata/properties" xmlns:ns2="d905f3c8-97b1-442f-b980-d1deb7337ebc" xmlns:ns3="64d16505-23f8-4442-9100-e6e412febb92" targetNamespace="http://schemas.microsoft.com/office/2006/metadata/properties" ma:root="true" ma:fieldsID="c80d24aeaf365ac2e78dbd5a2504c5c2" ns2:_="" ns3:_="">
    <xsd:import namespace="d905f3c8-97b1-442f-b980-d1deb7337ebc"/>
    <xsd:import namespace="64d16505-23f8-4442-9100-e6e412febb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5f3c8-97b1-442f-b980-d1deb7337e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9333fc-654b-40d0-8c4c-445bc4af31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d16505-23f8-4442-9100-e6e412febb9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8a3ab03-9a23-4735-9a4f-ee29f39f2713}" ma:internalName="TaxCatchAll" ma:showField="CatchAllData" ma:web="64d16505-23f8-4442-9100-e6e412febb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05f3c8-97b1-442f-b980-d1deb7337ebc">
      <Terms xmlns="http://schemas.microsoft.com/office/infopath/2007/PartnerControls"/>
    </lcf76f155ced4ddcb4097134ff3c332f>
    <TaxCatchAll xmlns="64d16505-23f8-4442-9100-e6e412febb92" xsi:nil="true"/>
  </documentManagement>
</p:properties>
</file>

<file path=customXml/itemProps1.xml><?xml version="1.0" encoding="utf-8"?>
<ds:datastoreItem xmlns:ds="http://schemas.openxmlformats.org/officeDocument/2006/customXml" ds:itemID="{0926DCA4-7B4A-4120-8314-F9C2ECDAAA16}">
  <ds:schemaRefs>
    <ds:schemaRef ds:uri="http://schemas.microsoft.com/sharepoint/v3/contenttype/forms"/>
  </ds:schemaRefs>
</ds:datastoreItem>
</file>

<file path=customXml/itemProps2.xml><?xml version="1.0" encoding="utf-8"?>
<ds:datastoreItem xmlns:ds="http://schemas.openxmlformats.org/officeDocument/2006/customXml" ds:itemID="{6CEA10D4-9A1B-4A3B-A8C2-F134F08E3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5f3c8-97b1-442f-b980-d1deb7337ebc"/>
    <ds:schemaRef ds:uri="64d16505-23f8-4442-9100-e6e412feb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34168E-F676-41C5-A76F-D5E130D0BF4B}">
  <ds:schemaRefs>
    <ds:schemaRef ds:uri="http://schemas.microsoft.com/office/2006/metadata/properties"/>
    <ds:schemaRef ds:uri="http://schemas.microsoft.com/office/infopath/2007/PartnerControls"/>
    <ds:schemaRef ds:uri="d905f3c8-97b1-442f-b980-d1deb7337ebc"/>
    <ds:schemaRef ds:uri="64d16505-23f8-4442-9100-e6e412febb92"/>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14</Pages>
  <Words>3173</Words>
  <Characters>18088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NDB</dc:creator>
  <cp:keywords/>
  <dc:description/>
  <cp:lastModifiedBy>Deidre du Preez</cp:lastModifiedBy>
  <cp:revision>8</cp:revision>
  <dcterms:created xsi:type="dcterms:W3CDTF">2021-06-25T08:07:00Z</dcterms:created>
  <dcterms:modified xsi:type="dcterms:W3CDTF">2024-03-07T17:08:00Z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0x010100A4DA7B84C63D69419A02620AC2B6FE3B</vt:lpwstr>
  </property>
</Properties>
</file>